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1220" w14:textId="77777777" w:rsidR="00F468E1" w:rsidRDefault="00F468E1">
      <w:pPr>
        <w:jc w:val="center"/>
        <w:rPr>
          <w:b/>
          <w:sz w:val="28"/>
          <w:szCs w:val="28"/>
        </w:rPr>
      </w:pPr>
    </w:p>
    <w:p w14:paraId="10E92A4C" w14:textId="77777777" w:rsidR="00F468E1" w:rsidRDefault="00F468E1">
      <w:pPr>
        <w:jc w:val="center"/>
        <w:rPr>
          <w:b/>
          <w:sz w:val="28"/>
          <w:szCs w:val="28"/>
        </w:rPr>
      </w:pPr>
    </w:p>
    <w:p w14:paraId="5C0862D3" w14:textId="77777777" w:rsidR="00F468E1" w:rsidRDefault="00F468E1">
      <w:pPr>
        <w:jc w:val="center"/>
        <w:rPr>
          <w:b/>
          <w:sz w:val="28"/>
          <w:szCs w:val="28"/>
        </w:rPr>
      </w:pPr>
    </w:p>
    <w:p w14:paraId="48C421DA" w14:textId="77777777" w:rsidR="00F468E1" w:rsidRDefault="00F468E1">
      <w:pPr>
        <w:jc w:val="center"/>
        <w:rPr>
          <w:b/>
          <w:sz w:val="28"/>
          <w:szCs w:val="28"/>
        </w:rPr>
      </w:pPr>
    </w:p>
    <w:p w14:paraId="275382EF" w14:textId="77777777" w:rsidR="00F468E1" w:rsidRDefault="00F468E1">
      <w:pPr>
        <w:jc w:val="center"/>
        <w:rPr>
          <w:b/>
          <w:sz w:val="28"/>
          <w:szCs w:val="28"/>
        </w:rPr>
      </w:pPr>
    </w:p>
    <w:p w14:paraId="49D2E364" w14:textId="77777777" w:rsidR="00F468E1" w:rsidRDefault="00F468E1">
      <w:pPr>
        <w:jc w:val="center"/>
        <w:rPr>
          <w:b/>
          <w:sz w:val="28"/>
          <w:szCs w:val="28"/>
        </w:rPr>
      </w:pPr>
    </w:p>
    <w:p w14:paraId="3A6A41A1" w14:textId="77777777" w:rsidR="00F468E1" w:rsidRDefault="00F468E1">
      <w:pPr>
        <w:jc w:val="center"/>
        <w:rPr>
          <w:b/>
          <w:sz w:val="28"/>
          <w:szCs w:val="28"/>
        </w:rPr>
      </w:pPr>
    </w:p>
    <w:p w14:paraId="19649036" w14:textId="77777777" w:rsidR="00F468E1" w:rsidRDefault="00F468E1">
      <w:pPr>
        <w:jc w:val="center"/>
        <w:rPr>
          <w:b/>
          <w:sz w:val="28"/>
          <w:szCs w:val="28"/>
        </w:rPr>
      </w:pPr>
    </w:p>
    <w:p w14:paraId="41FD2F79" w14:textId="77777777" w:rsidR="00F468E1" w:rsidRDefault="00F468E1">
      <w:pPr>
        <w:jc w:val="center"/>
        <w:rPr>
          <w:b/>
          <w:sz w:val="28"/>
          <w:szCs w:val="28"/>
        </w:rPr>
      </w:pPr>
    </w:p>
    <w:p w14:paraId="29131637" w14:textId="77777777" w:rsidR="00F468E1" w:rsidRDefault="00F468E1">
      <w:pPr>
        <w:jc w:val="center"/>
        <w:rPr>
          <w:b/>
          <w:sz w:val="28"/>
          <w:szCs w:val="28"/>
        </w:rPr>
      </w:pPr>
    </w:p>
    <w:p w14:paraId="5C480CFA" w14:textId="77777777" w:rsidR="00F468E1" w:rsidRDefault="00F468E1">
      <w:pPr>
        <w:jc w:val="center"/>
        <w:rPr>
          <w:b/>
          <w:sz w:val="28"/>
          <w:szCs w:val="28"/>
        </w:rPr>
      </w:pPr>
    </w:p>
    <w:p w14:paraId="5326BA38" w14:textId="77777777" w:rsidR="008B1488" w:rsidRDefault="002B7F97">
      <w:pPr>
        <w:pStyle w:val="a3"/>
        <w:jc w:val="center"/>
        <w:rPr>
          <w:rFonts w:asciiTheme="minorHAnsi" w:hAnsiTheme="minorHAnsi" w:cstheme="minorHAnsi"/>
        </w:rPr>
      </w:pPr>
      <w:r w:rsidRPr="008B1488">
        <w:rPr>
          <w:rFonts w:asciiTheme="minorHAnsi" w:hAnsiTheme="minorHAnsi" w:cstheme="minorHAnsi"/>
        </w:rPr>
        <w:t>Программное обеспечение</w:t>
      </w:r>
      <w:r w:rsidR="008B1488">
        <w:rPr>
          <w:rFonts w:asciiTheme="minorHAnsi" w:hAnsiTheme="minorHAnsi" w:cstheme="minorHAnsi"/>
        </w:rPr>
        <w:t xml:space="preserve"> </w:t>
      </w:r>
    </w:p>
    <w:p w14:paraId="0FC2E9A9" w14:textId="77777777" w:rsidR="002B7F97" w:rsidRPr="008B1488" w:rsidRDefault="008B1488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proofErr w:type="spellStart"/>
      <w:r>
        <w:rPr>
          <w:rFonts w:asciiTheme="minorHAnsi" w:hAnsiTheme="minorHAnsi" w:cstheme="minorHAnsi"/>
          <w:lang w:val="en-US"/>
        </w:rPr>
        <w:t>PayLater</w:t>
      </w:r>
      <w:proofErr w:type="spellEnd"/>
      <w:r w:rsidRPr="008B14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CRM</w:t>
      </w:r>
      <w:r>
        <w:rPr>
          <w:rFonts w:asciiTheme="minorHAnsi" w:hAnsiTheme="minorHAnsi" w:cstheme="minorHAnsi"/>
        </w:rPr>
        <w:t>»</w:t>
      </w:r>
    </w:p>
    <w:p w14:paraId="438AC0C6" w14:textId="77777777" w:rsidR="00F468E1" w:rsidRDefault="008B1488" w:rsidP="008B148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B1488">
        <w:rPr>
          <w:sz w:val="28"/>
          <w:szCs w:val="28"/>
        </w:rPr>
        <w:t>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</w:t>
      </w:r>
      <w:r>
        <w:rPr>
          <w:sz w:val="28"/>
          <w:szCs w:val="28"/>
        </w:rPr>
        <w:t xml:space="preserve"> </w:t>
      </w:r>
      <w:r w:rsidRPr="008B1488">
        <w:rPr>
          <w:sz w:val="28"/>
          <w:szCs w:val="28"/>
        </w:rPr>
        <w:t>обеспечения такой поддержки</w:t>
      </w:r>
      <w:r>
        <w:rPr>
          <w:sz w:val="28"/>
          <w:szCs w:val="28"/>
        </w:rPr>
        <w:t>.</w:t>
      </w:r>
      <w:r w:rsidRPr="008B1488">
        <w:rPr>
          <w:sz w:val="28"/>
          <w:szCs w:val="28"/>
        </w:rPr>
        <w:t xml:space="preserve"> </w:t>
      </w:r>
    </w:p>
    <w:p w14:paraId="3D12579A" w14:textId="77777777" w:rsidR="008B1488" w:rsidRDefault="008B1488" w:rsidP="008B1488">
      <w:pPr>
        <w:jc w:val="center"/>
        <w:rPr>
          <w:sz w:val="28"/>
          <w:szCs w:val="28"/>
        </w:rPr>
      </w:pPr>
    </w:p>
    <w:p w14:paraId="03B78976" w14:textId="77777777" w:rsidR="008B1488" w:rsidRDefault="008B1488" w:rsidP="008B1488">
      <w:pPr>
        <w:jc w:val="center"/>
        <w:rPr>
          <w:sz w:val="28"/>
          <w:szCs w:val="28"/>
        </w:rPr>
      </w:pPr>
    </w:p>
    <w:p w14:paraId="33213787" w14:textId="77777777" w:rsidR="008B1488" w:rsidRDefault="008B1488" w:rsidP="008B1488">
      <w:pPr>
        <w:jc w:val="center"/>
        <w:rPr>
          <w:sz w:val="28"/>
          <w:szCs w:val="28"/>
        </w:rPr>
      </w:pPr>
    </w:p>
    <w:p w14:paraId="1C5C10B5" w14:textId="77777777" w:rsidR="008B1488" w:rsidRDefault="008B1488" w:rsidP="008B1488">
      <w:pPr>
        <w:jc w:val="center"/>
        <w:rPr>
          <w:sz w:val="28"/>
          <w:szCs w:val="28"/>
        </w:rPr>
      </w:pPr>
    </w:p>
    <w:p w14:paraId="12F9C15B" w14:textId="77777777" w:rsidR="008B1488" w:rsidRDefault="008B1488" w:rsidP="008B1488">
      <w:pPr>
        <w:jc w:val="center"/>
        <w:rPr>
          <w:sz w:val="28"/>
          <w:szCs w:val="28"/>
        </w:rPr>
      </w:pPr>
    </w:p>
    <w:p w14:paraId="127B6C1F" w14:textId="77777777" w:rsidR="008B1488" w:rsidRDefault="008B1488" w:rsidP="008B1488">
      <w:pPr>
        <w:jc w:val="center"/>
        <w:rPr>
          <w:sz w:val="28"/>
          <w:szCs w:val="28"/>
        </w:rPr>
      </w:pPr>
    </w:p>
    <w:p w14:paraId="23EF8D3F" w14:textId="77777777" w:rsidR="008B1488" w:rsidRDefault="008B1488" w:rsidP="008B1488">
      <w:pPr>
        <w:jc w:val="center"/>
        <w:rPr>
          <w:sz w:val="28"/>
          <w:szCs w:val="28"/>
        </w:rPr>
      </w:pPr>
    </w:p>
    <w:p w14:paraId="380A7544" w14:textId="77777777" w:rsidR="00AF423B" w:rsidRDefault="00AF423B" w:rsidP="00AF423B">
      <w:pPr>
        <w:pStyle w:val="1"/>
        <w:rPr>
          <w:b/>
        </w:rPr>
      </w:pPr>
      <w:bookmarkStart w:id="0" w:name="_heading=h.gjdgxs" w:colFirst="0" w:colLast="0"/>
      <w:bookmarkStart w:id="1" w:name="_Toc87961473"/>
      <w:bookmarkStart w:id="2" w:name="_Toc89770493"/>
      <w:bookmarkEnd w:id="0"/>
      <w:r w:rsidRPr="00DA7075">
        <w:rPr>
          <w:b/>
        </w:rPr>
        <w:lastRenderedPageBreak/>
        <w:t>Контактная информация</w:t>
      </w:r>
      <w:bookmarkEnd w:id="1"/>
      <w:bookmarkEnd w:id="2"/>
    </w:p>
    <w:p w14:paraId="04418135" w14:textId="77777777" w:rsidR="00AF423B" w:rsidRPr="008B1488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2229E">
        <w:rPr>
          <w:rFonts w:asciiTheme="minorHAnsi" w:hAnsiTheme="minorHAnsi" w:cstheme="minorHAnsi"/>
          <w:b/>
          <w:sz w:val="24"/>
          <w:szCs w:val="24"/>
        </w:rPr>
        <w:t>Юридический адрес</w:t>
      </w:r>
      <w:r w:rsidRPr="008B1488">
        <w:rPr>
          <w:rFonts w:asciiTheme="minorHAnsi" w:hAnsiTheme="minorHAnsi" w:cstheme="minorHAnsi"/>
          <w:b/>
          <w:sz w:val="24"/>
          <w:szCs w:val="24"/>
        </w:rPr>
        <w:t>:</w:t>
      </w:r>
    </w:p>
    <w:p w14:paraId="60067703" w14:textId="77777777" w:rsidR="00AF423B" w:rsidRPr="00AF423B" w:rsidRDefault="000A3139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170001, Тверская область</w:t>
      </w:r>
      <w:r w:rsidR="00AF423B" w:rsidRPr="00AF423B">
        <w:rPr>
          <w:rFonts w:asciiTheme="minorHAnsi" w:hAnsiTheme="minorHAnsi" w:cstheme="minorHAnsi"/>
          <w:sz w:val="24"/>
          <w:szCs w:val="24"/>
        </w:rPr>
        <w:t xml:space="preserve">, г. </w:t>
      </w:r>
      <w:r>
        <w:rPr>
          <w:rFonts w:asciiTheme="minorHAnsi" w:hAnsiTheme="minorHAnsi" w:cstheme="minorHAnsi"/>
          <w:sz w:val="24"/>
          <w:szCs w:val="24"/>
        </w:rPr>
        <w:t>Тверь</w:t>
      </w:r>
      <w:r w:rsidR="00AF423B" w:rsidRPr="00AF423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F423B" w:rsidRPr="00AF423B">
        <w:rPr>
          <w:rFonts w:asciiTheme="minorHAnsi" w:hAnsiTheme="minorHAnsi" w:cstheme="minorHAnsi"/>
          <w:sz w:val="24"/>
          <w:szCs w:val="24"/>
        </w:rPr>
        <w:t>пр-</w:t>
      </w:r>
      <w:r>
        <w:rPr>
          <w:rFonts w:asciiTheme="minorHAnsi" w:hAnsiTheme="minorHAnsi" w:cstheme="minorHAnsi"/>
          <w:sz w:val="24"/>
          <w:szCs w:val="24"/>
        </w:rPr>
        <w:t>к</w:t>
      </w:r>
      <w:r w:rsidR="00AF423B" w:rsidRPr="00AF423B">
        <w:rPr>
          <w:rFonts w:asciiTheme="minorHAnsi" w:hAnsiTheme="minorHAnsi" w:cstheme="minorHAnsi"/>
          <w:sz w:val="24"/>
          <w:szCs w:val="24"/>
        </w:rPr>
        <w:t>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Калинина, д. 15, стр. 4</w:t>
      </w:r>
      <w:r w:rsidR="00AF423B" w:rsidRPr="00AF423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этаж 2, </w:t>
      </w:r>
      <w:proofErr w:type="spellStart"/>
      <w:r w:rsidR="00AF423B" w:rsidRPr="00AF423B">
        <w:rPr>
          <w:rFonts w:asciiTheme="minorHAnsi" w:hAnsiTheme="minorHAnsi" w:cstheme="minorHAnsi"/>
          <w:sz w:val="24"/>
          <w:szCs w:val="24"/>
        </w:rPr>
        <w:t>пом</w:t>
      </w:r>
      <w:r>
        <w:rPr>
          <w:rFonts w:asciiTheme="minorHAnsi" w:hAnsiTheme="minorHAnsi" w:cstheme="minorHAnsi"/>
          <w:sz w:val="24"/>
          <w:szCs w:val="24"/>
        </w:rPr>
        <w:t>ещ</w:t>
      </w:r>
      <w:proofErr w:type="spellEnd"/>
      <w:r>
        <w:rPr>
          <w:rFonts w:asciiTheme="minorHAnsi" w:hAnsiTheme="minorHAnsi" w:cstheme="minorHAnsi"/>
          <w:sz w:val="24"/>
          <w:szCs w:val="24"/>
        </w:rPr>
        <w:t>. 2</w:t>
      </w:r>
    </w:p>
    <w:p w14:paraId="7310A719" w14:textId="77777777" w:rsidR="00AF423B" w:rsidRPr="00AF423B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0E75155" w14:textId="77777777" w:rsidR="00AF423B" w:rsidRPr="0012229E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2229E">
        <w:rPr>
          <w:rFonts w:asciiTheme="minorHAnsi" w:hAnsiTheme="minorHAnsi" w:cstheme="minorHAnsi"/>
          <w:b/>
          <w:sz w:val="24"/>
          <w:szCs w:val="24"/>
        </w:rPr>
        <w:t>Адрес офисов разработки и технической поддержки:</w:t>
      </w:r>
    </w:p>
    <w:p w14:paraId="25280F69" w14:textId="77777777" w:rsidR="00AF423B" w:rsidRPr="00AF423B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AF423B">
        <w:rPr>
          <w:rFonts w:asciiTheme="minorHAnsi" w:hAnsiTheme="minorHAnsi" w:cstheme="minorHAnsi"/>
          <w:sz w:val="24"/>
          <w:szCs w:val="24"/>
        </w:rPr>
        <w:t xml:space="preserve">Иркутская область, </w:t>
      </w:r>
      <w:proofErr w:type="gramStart"/>
      <w:r w:rsidRPr="00AF423B">
        <w:rPr>
          <w:rFonts w:asciiTheme="minorHAnsi" w:hAnsiTheme="minorHAnsi" w:cstheme="minorHAnsi"/>
          <w:sz w:val="24"/>
          <w:szCs w:val="24"/>
        </w:rPr>
        <w:t>город  Иркутск</w:t>
      </w:r>
      <w:proofErr w:type="gramEnd"/>
      <w:r w:rsidRPr="00AF423B">
        <w:rPr>
          <w:rFonts w:asciiTheme="minorHAnsi" w:hAnsiTheme="minorHAnsi" w:cstheme="minorHAnsi"/>
          <w:sz w:val="24"/>
          <w:szCs w:val="24"/>
        </w:rPr>
        <w:t>, ул. Байкальская, д. 208, 4 этаж, помещение №65а ( на плане этажа №26).</w:t>
      </w:r>
    </w:p>
    <w:p w14:paraId="0CE3E758" w14:textId="77777777" w:rsidR="00AF423B" w:rsidRPr="00AF423B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1E2ED74A" w14:textId="77777777" w:rsidR="00AF423B" w:rsidRPr="00AF423B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2229E">
        <w:rPr>
          <w:rFonts w:asciiTheme="minorHAnsi" w:hAnsiTheme="minorHAnsi" w:cstheme="minorHAnsi"/>
          <w:b/>
          <w:sz w:val="24"/>
          <w:szCs w:val="24"/>
        </w:rPr>
        <w:t>Телефон служб разработки и поддержки:</w:t>
      </w:r>
      <w:r w:rsidRPr="00AF423B">
        <w:rPr>
          <w:rFonts w:asciiTheme="minorHAnsi" w:hAnsiTheme="minorHAnsi" w:cstheme="minorHAnsi"/>
          <w:sz w:val="24"/>
          <w:szCs w:val="24"/>
        </w:rPr>
        <w:t xml:space="preserve">  +7 (495) 248-20-47</w:t>
      </w:r>
    </w:p>
    <w:p w14:paraId="0605EDD4" w14:textId="77777777" w:rsidR="00AF423B" w:rsidRPr="00AF423B" w:rsidRDefault="0012229E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Электронная п</w:t>
      </w:r>
      <w:r w:rsidR="00AF423B" w:rsidRPr="0012229E">
        <w:rPr>
          <w:rFonts w:asciiTheme="minorHAnsi" w:hAnsiTheme="minorHAnsi" w:cstheme="minorHAnsi"/>
          <w:b/>
          <w:sz w:val="24"/>
          <w:szCs w:val="24"/>
        </w:rPr>
        <w:t xml:space="preserve">очта </w:t>
      </w:r>
      <w:r w:rsidR="000A3139">
        <w:rPr>
          <w:rFonts w:asciiTheme="minorHAnsi" w:hAnsiTheme="minorHAnsi" w:cstheme="minorHAnsi"/>
          <w:b/>
          <w:sz w:val="24"/>
          <w:szCs w:val="24"/>
        </w:rPr>
        <w:t>технической</w:t>
      </w:r>
      <w:r w:rsidR="00AF423B" w:rsidRPr="0012229E">
        <w:rPr>
          <w:rFonts w:asciiTheme="minorHAnsi" w:hAnsiTheme="minorHAnsi" w:cstheme="minorHAnsi"/>
          <w:b/>
          <w:sz w:val="24"/>
          <w:szCs w:val="24"/>
        </w:rPr>
        <w:t xml:space="preserve"> поддержки:</w:t>
      </w:r>
      <w:r w:rsidR="00AF423B" w:rsidRPr="00AF423B">
        <w:rPr>
          <w:rFonts w:asciiTheme="minorHAnsi" w:hAnsiTheme="minorHAnsi" w:cstheme="minorHAnsi"/>
          <w:sz w:val="24"/>
          <w:szCs w:val="24"/>
        </w:rPr>
        <w:t xml:space="preserve"> helpdesk@mir-teh.pro</w:t>
      </w:r>
    </w:p>
    <w:p w14:paraId="2C819D7B" w14:textId="77777777" w:rsidR="00AF423B" w:rsidRPr="0012229E" w:rsidRDefault="0012229E" w:rsidP="00122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Электронная п</w:t>
      </w:r>
      <w:r w:rsidR="000A3139">
        <w:rPr>
          <w:rFonts w:asciiTheme="minorHAnsi" w:hAnsiTheme="minorHAnsi" w:cstheme="minorHAnsi"/>
          <w:b/>
          <w:sz w:val="24"/>
          <w:szCs w:val="24"/>
        </w:rPr>
        <w:t>очта для отзывов о продукте:</w:t>
      </w:r>
      <w:r w:rsidR="00AF423B" w:rsidRPr="00AF423B">
        <w:rPr>
          <w:rFonts w:asciiTheme="minorHAnsi" w:hAnsiTheme="minorHAnsi" w:cstheme="minorHAnsi"/>
          <w:sz w:val="24"/>
          <w:szCs w:val="24"/>
        </w:rPr>
        <w:t xml:space="preserve"> otzyv@mir-teh.pro</w:t>
      </w:r>
    </w:p>
    <w:p w14:paraId="03834BC2" w14:textId="77777777" w:rsidR="00AF423B" w:rsidRDefault="00AF42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EFDFD4F" w14:textId="77777777" w:rsidR="00F468E1" w:rsidRDefault="002B7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50EBA381" w14:textId="77777777" w:rsidR="00F468E1" w:rsidRDefault="00F468E1">
      <w:pPr>
        <w:jc w:val="both"/>
        <w:rPr>
          <w:sz w:val="28"/>
          <w:szCs w:val="28"/>
        </w:rPr>
      </w:pPr>
    </w:p>
    <w:sdt>
      <w:sdtPr>
        <w:rPr>
          <w:rFonts w:ascii="Calibri" w:hAnsi="Calibri" w:cstheme="minorHAnsi"/>
          <w:b w:val="0"/>
          <w:bCs w:val="0"/>
          <w:i w:val="0"/>
          <w:iCs w:val="0"/>
        </w:rPr>
        <w:id w:val="8213094"/>
        <w:docPartObj>
          <w:docPartGallery w:val="Table of Contents"/>
          <w:docPartUnique/>
        </w:docPartObj>
      </w:sdtPr>
      <w:sdtEndPr>
        <w:rPr>
          <w:rFonts w:cs="Calibri"/>
        </w:rPr>
      </w:sdtEndPr>
      <w:sdtContent>
        <w:p w14:paraId="7AEC639A" w14:textId="77777777" w:rsidR="00BB3734" w:rsidRDefault="00B74C3D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A35337">
            <w:rPr>
              <w:rFonts w:cstheme="minorHAnsi"/>
              <w:b w:val="0"/>
              <w:i w:val="0"/>
            </w:rPr>
            <w:fldChar w:fldCharType="begin"/>
          </w:r>
          <w:r w:rsidR="002B7F97" w:rsidRPr="00A35337">
            <w:rPr>
              <w:rFonts w:cstheme="minorHAnsi"/>
              <w:b w:val="0"/>
              <w:i w:val="0"/>
            </w:rPr>
            <w:instrText xml:space="preserve"> TOC \h \u \z </w:instrText>
          </w:r>
          <w:r w:rsidRPr="00A35337">
            <w:rPr>
              <w:rFonts w:cstheme="minorHAnsi"/>
              <w:b w:val="0"/>
              <w:i w:val="0"/>
            </w:rPr>
            <w:fldChar w:fldCharType="separate"/>
          </w:r>
          <w:hyperlink w:anchor="_Toc89770493" w:history="1">
            <w:r w:rsidR="00BB3734" w:rsidRPr="006447A5">
              <w:rPr>
                <w:rStyle w:val="af3"/>
                <w:noProof/>
              </w:rPr>
              <w:t>Контактная информация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_Toc89770493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2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59B5FFAF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494" w:history="1">
            <w:r w:rsidR="00BB3734" w:rsidRPr="006447A5">
              <w:rPr>
                <w:rStyle w:val="af3"/>
                <w:noProof/>
              </w:rPr>
              <w:t>АННОТАЦИЯ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_Toc89770494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5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361EB66A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495" w:history="1">
            <w:r w:rsidR="00BB3734" w:rsidRPr="006447A5">
              <w:rPr>
                <w:rStyle w:val="af3"/>
                <w:noProof/>
              </w:rPr>
              <w:t>1 Архитектура и Инфраструктура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_Toc89770495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6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5348D22E" w14:textId="77777777" w:rsidR="00BB3734" w:rsidRDefault="00000000">
          <w:pPr>
            <w:pStyle w:val="23"/>
            <w:tabs>
              <w:tab w:val="left" w:pos="960"/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496" w:history="1">
            <w:r w:rsidR="00BB3734" w:rsidRPr="006447A5">
              <w:rPr>
                <w:rStyle w:val="af3"/>
                <w:noProof/>
              </w:rPr>
              <w:t>1.1</w:t>
            </w:r>
            <w:r w:rsidR="00BB373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BB3734" w:rsidRPr="006447A5">
              <w:rPr>
                <w:rStyle w:val="af3"/>
                <w:noProof/>
              </w:rPr>
              <w:t>Масштабируемость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_Toc89770496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6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2BB4081A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497" w:history="1">
            <w:r w:rsidR="00BB3734" w:rsidRPr="006447A5">
              <w:rPr>
                <w:rStyle w:val="af3"/>
                <w:noProof/>
              </w:rPr>
              <w:t>1.2 Основные модули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_Toc89770497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6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34A79BAC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498" w:history="1">
            <w:r w:rsidR="00BB3734" w:rsidRPr="006447A5">
              <w:rPr>
                <w:rStyle w:val="af3"/>
                <w:noProof/>
              </w:rPr>
              <w:t>2 Процессы жизненного цикла программного обеспечения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_Toc89770498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7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1D0BE13D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499" w:history="1">
            <w:r w:rsidR="00BB3734" w:rsidRPr="006447A5">
              <w:rPr>
                <w:rStyle w:val="af3"/>
                <w:noProof/>
              </w:rPr>
              <w:t>2.1 Жизненный цикл ПО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_Toc89770499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7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6BCCAD23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0" w:history="1">
            <w:r w:rsidR="00BB3734" w:rsidRPr="006447A5">
              <w:rPr>
                <w:rStyle w:val="af3"/>
                <w:noProof/>
              </w:rPr>
              <w:t>2.2 Данные о процессе разработки ПО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_Toc89770500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8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261AF899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501" w:history="1">
            <w:r w:rsidR="00BB3734" w:rsidRPr="006447A5">
              <w:rPr>
                <w:rStyle w:val="af3"/>
                <w:noProof/>
              </w:rPr>
              <w:t>2.3 Процессы поддержки ПО, в которые вовлечены разработчики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_Toc89770501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8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73BFDA2C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502" w:history="1">
            <w:r w:rsidR="00BB3734" w:rsidRPr="006447A5">
              <w:rPr>
                <w:rStyle w:val="af3"/>
                <w:noProof/>
              </w:rPr>
              <w:t>2.4 Рекомендуемые ТТХ ПК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_Toc89770502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8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2221CCF6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503" w:history="1">
            <w:r w:rsidR="00BB3734" w:rsidRPr="006447A5">
              <w:rPr>
                <w:rStyle w:val="af3"/>
                <w:noProof/>
              </w:rPr>
              <w:t>3 Порядок технической поддержки ПО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_Toc89770503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10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5C0C054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4" w:history="1">
            <w:r w:rsidR="00BB3734" w:rsidRPr="006447A5">
              <w:rPr>
                <w:rStyle w:val="af3"/>
                <w:noProof/>
              </w:rPr>
              <w:t>3.1 Формирование заявки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_Toc89770504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10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4E9F0A84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5" w:history="1">
            <w:r w:rsidR="00BB3734" w:rsidRPr="006447A5">
              <w:rPr>
                <w:rStyle w:val="af3"/>
                <w:noProof/>
              </w:rPr>
              <w:t>3.2 Обработка заявки специалистом servicedesk (1-я линия)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_Toc89770505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10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4663460A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6" w:history="1">
            <w:r w:rsidR="00BB3734" w:rsidRPr="006447A5">
              <w:rPr>
                <w:rStyle w:val="af3"/>
                <w:noProof/>
              </w:rPr>
              <w:t>3.3 Эскалация заявки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_Toc89770506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11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6982D089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7" w:history="1">
            <w:r w:rsidR="00BB3734" w:rsidRPr="006447A5">
              <w:rPr>
                <w:rStyle w:val="af3"/>
                <w:noProof/>
              </w:rPr>
              <w:t>3.4 Обработка заявки 2-й линией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_Toc89770507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11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5A870EFB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8" w:history="1">
            <w:r w:rsidR="00BB3734" w:rsidRPr="006447A5">
              <w:rPr>
                <w:rStyle w:val="af3"/>
                <w:noProof/>
              </w:rPr>
              <w:t>3.5 Механизм эскалации инцидента со второй линии на 3-ю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_Toc89770508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12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A568CA7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09" w:history="1">
            <w:r w:rsidR="00BB3734" w:rsidRPr="006447A5">
              <w:rPr>
                <w:rStyle w:val="af3"/>
                <w:noProof/>
              </w:rPr>
              <w:t>3.6 Данные о процессе поддержки ПО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_Toc89770509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12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355E9180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0" w:history="1">
            <w:r w:rsidR="00BB3734" w:rsidRPr="006447A5">
              <w:rPr>
                <w:rStyle w:val="af3"/>
                <w:noProof/>
              </w:rPr>
              <w:t>3.7 Порядок взаимодействия службы поддержки ПО с заказчиком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_Toc89770510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12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800A323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1" w:history="1">
            <w:r w:rsidR="00BB3734" w:rsidRPr="006447A5">
              <w:rPr>
                <w:rStyle w:val="af3"/>
                <w:noProof/>
              </w:rPr>
              <w:t>3.8 Возможные ошибки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_Toc89770511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13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1B7F1BB5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512" w:history="1">
            <w:r w:rsidR="00BB3734" w:rsidRPr="006447A5">
              <w:rPr>
                <w:rStyle w:val="af3"/>
                <w:noProof/>
              </w:rPr>
              <w:t>4.Требования к персоналу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_Toc89770512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14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7656A5C0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3" w:history="1">
            <w:r w:rsidR="00BB3734" w:rsidRPr="006447A5">
              <w:rPr>
                <w:rStyle w:val="af3"/>
                <w:rFonts w:ascii="Arial" w:eastAsia="Times New Roman" w:hAnsi="Arial" w:cs="Arial"/>
                <w:noProof/>
                <w:lang w:eastAsia="en-GB"/>
              </w:rPr>
              <w:t>4</w:t>
            </w:r>
            <w:r w:rsidR="00BB3734" w:rsidRPr="006447A5">
              <w:rPr>
                <w:rStyle w:val="af3"/>
                <w:noProof/>
              </w:rPr>
              <w:t>.1 Персонал, обеспечивающий техническую поддержку и модернизацию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_Toc89770513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14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75219D06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4" w:history="1">
            <w:r w:rsidR="00BB3734" w:rsidRPr="006447A5">
              <w:rPr>
                <w:rStyle w:val="af3"/>
                <w:noProof/>
              </w:rPr>
              <w:t>4.2 Уровень подготовки пользователя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_Toc89770514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14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2591ED23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5" w:history="1">
            <w:r w:rsidR="00BB3734" w:rsidRPr="006447A5">
              <w:rPr>
                <w:rStyle w:val="af3"/>
                <w:noProof/>
              </w:rPr>
              <w:t>4.3 Данные о персонале, задействованном в процессе разработки (количество, квалификация)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_Toc89770515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15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6A43183A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6" w:history="1">
            <w:r w:rsidR="00BB3734" w:rsidRPr="006447A5">
              <w:rPr>
                <w:rStyle w:val="af3"/>
                <w:noProof/>
              </w:rPr>
              <w:t>4.4 Данные о персонале, задействованном в процессе тестирования, отладки и установки ПО (количество, квалификация)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_Toc89770516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15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2B0551F9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7" w:history="1">
            <w:r w:rsidR="00BB3734" w:rsidRPr="006447A5">
              <w:rPr>
                <w:rStyle w:val="af3"/>
                <w:noProof/>
              </w:rPr>
              <w:t>4.5 Данные о персонале, задействованном в процессе поддержки, эксплуатации и модернизации ПО (количество, квалификация)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_Toc89770517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16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6267C53" w14:textId="77777777" w:rsidR="00BB3734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9770518" w:history="1">
            <w:r w:rsidR="00BB3734" w:rsidRPr="006447A5">
              <w:rPr>
                <w:rStyle w:val="af3"/>
                <w:noProof/>
              </w:rPr>
              <w:t>5 Дорожная карта проект (ключевые ближайшие 3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_Toc89770518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17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D7C3ED8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19" w:history="1">
            <w:r w:rsidR="00BB3734" w:rsidRPr="006447A5">
              <w:rPr>
                <w:rStyle w:val="af3"/>
                <w:noProof/>
              </w:rPr>
              <w:t>5.1 АТС и личный кабинет – Этап 1 (ориентировочно по июнь 2022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_Toc89770519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17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72838AE7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20" w:history="1">
            <w:r w:rsidR="00BB3734" w:rsidRPr="006447A5">
              <w:rPr>
                <w:rStyle w:val="af3"/>
                <w:noProof/>
              </w:rPr>
              <w:t>5.2 Модуль скриптов – Этап 2 (ориентировочно по ноябрь 2022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_Toc89770520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17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3B74C717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21" w:history="1">
            <w:r w:rsidR="00BB3734" w:rsidRPr="006447A5">
              <w:rPr>
                <w:rStyle w:val="af3"/>
                <w:noProof/>
              </w:rPr>
              <w:t>5.3 Модуль автообзвона – Этап 3 (ориентировочно по март 2023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_Toc89770521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18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A068AE9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22" w:history="1">
            <w:r w:rsidR="00BB3734" w:rsidRPr="006447A5">
              <w:rPr>
                <w:rStyle w:val="af3"/>
                <w:noProof/>
              </w:rPr>
              <w:t>5.4 База знаний – Этап 4 (ориентировочно по октябрь 2023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_Toc89770522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19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380BC00C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23" w:history="1">
            <w:r w:rsidR="00BB3734" w:rsidRPr="006447A5">
              <w:rPr>
                <w:rStyle w:val="af3"/>
                <w:noProof/>
              </w:rPr>
              <w:t>5.5 Виджет коммуникаций – Этап 5 (ориентировочно по февраль 2024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_Toc89770523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19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35D35710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24" w:history="1">
            <w:r w:rsidR="00BB3734" w:rsidRPr="006447A5">
              <w:rPr>
                <w:rStyle w:val="af3"/>
                <w:noProof/>
              </w:rPr>
              <w:t>5.6 Омниканальный чат (встраивается в виджет) – Этап 6 (ориентировочно по август 2024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_Toc89770524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20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07BFDE54" w14:textId="77777777" w:rsidR="00BB3734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89770525" w:history="1">
            <w:r w:rsidR="00BB3734" w:rsidRPr="006447A5">
              <w:rPr>
                <w:rStyle w:val="af3"/>
                <w:noProof/>
              </w:rPr>
              <w:t>5.7 Панель администрирования (настройка со стороны заказчика) и личный кабинет клиента/пользователя – Этап 7 (ориентировочно по январь 2025 года)</w:t>
            </w:r>
            <w:r w:rsidR="00BB3734">
              <w:rPr>
                <w:noProof/>
                <w:webHidden/>
              </w:rPr>
              <w:tab/>
            </w:r>
            <w:r w:rsidR="00BB3734">
              <w:rPr>
                <w:noProof/>
                <w:webHidden/>
              </w:rPr>
              <w:fldChar w:fldCharType="begin"/>
            </w:r>
            <w:r w:rsidR="00BB3734">
              <w:rPr>
                <w:noProof/>
                <w:webHidden/>
              </w:rPr>
              <w:instrText xml:space="preserve"> PAGEREF _Toc89770525 \h </w:instrText>
            </w:r>
            <w:r w:rsidR="00BB3734">
              <w:rPr>
                <w:noProof/>
                <w:webHidden/>
              </w:rPr>
            </w:r>
            <w:r w:rsidR="00BB3734">
              <w:rPr>
                <w:noProof/>
                <w:webHidden/>
              </w:rPr>
              <w:fldChar w:fldCharType="separate"/>
            </w:r>
            <w:r w:rsidR="00BB3734">
              <w:rPr>
                <w:noProof/>
                <w:webHidden/>
              </w:rPr>
              <w:t>21</w:t>
            </w:r>
            <w:r w:rsidR="00BB3734">
              <w:rPr>
                <w:noProof/>
                <w:webHidden/>
              </w:rPr>
              <w:fldChar w:fldCharType="end"/>
            </w:r>
          </w:hyperlink>
        </w:p>
        <w:p w14:paraId="66C0E400" w14:textId="77777777" w:rsidR="00F468E1" w:rsidRDefault="00B74C3D" w:rsidP="00A35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spacing w:before="120"/>
            <w:rPr>
              <w:b/>
              <w:i/>
            </w:rPr>
          </w:pPr>
          <w:r w:rsidRPr="00A35337">
            <w:rPr>
              <w:rFonts w:asciiTheme="minorHAnsi" w:hAnsiTheme="minorHAnsi" w:cstheme="minorHAnsi"/>
            </w:rPr>
            <w:fldChar w:fldCharType="end"/>
          </w:r>
        </w:p>
      </w:sdtContent>
    </w:sdt>
    <w:p w14:paraId="10F7C9A4" w14:textId="77777777" w:rsidR="00F468E1" w:rsidRDefault="002B7F97">
      <w:pPr>
        <w:jc w:val="both"/>
        <w:rPr>
          <w:sz w:val="28"/>
          <w:szCs w:val="28"/>
        </w:rPr>
      </w:pPr>
      <w:r>
        <w:br w:type="page"/>
      </w:r>
    </w:p>
    <w:p w14:paraId="0CFF52CD" w14:textId="77777777" w:rsidR="00F468E1" w:rsidRPr="00DA7075" w:rsidRDefault="002B7F97">
      <w:pPr>
        <w:pStyle w:val="1"/>
        <w:jc w:val="center"/>
        <w:rPr>
          <w:b/>
        </w:rPr>
      </w:pPr>
      <w:bookmarkStart w:id="3" w:name="_heading=h.30j0zll" w:colFirst="0" w:colLast="0"/>
      <w:bookmarkStart w:id="4" w:name="_Toc87961474"/>
      <w:bookmarkStart w:id="5" w:name="_Toc89770494"/>
      <w:bookmarkEnd w:id="3"/>
      <w:r w:rsidRPr="00DA7075">
        <w:rPr>
          <w:b/>
        </w:rPr>
        <w:lastRenderedPageBreak/>
        <w:t>АННОТАЦИЯ</w:t>
      </w:r>
      <w:bookmarkEnd w:id="4"/>
      <w:bookmarkEnd w:id="5"/>
    </w:p>
    <w:p w14:paraId="3A183B1E" w14:textId="77777777" w:rsidR="002B7F97" w:rsidRPr="00DA7075" w:rsidRDefault="002B7F97" w:rsidP="00280278">
      <w:pPr>
        <w:pStyle w:val="afc"/>
        <w:spacing w:line="276" w:lineRule="auto"/>
        <w:ind w:firstLine="720"/>
        <w:jc w:val="both"/>
        <w:rPr>
          <w:rFonts w:asciiTheme="minorHAnsi" w:hAnsiTheme="minorHAnsi" w:cstheme="minorHAnsi"/>
        </w:rPr>
      </w:pPr>
      <w:proofErr w:type="spellStart"/>
      <w:r w:rsidRPr="00DA7075">
        <w:rPr>
          <w:rFonts w:asciiTheme="minorHAnsi" w:hAnsiTheme="minorHAnsi" w:cstheme="minorHAnsi"/>
        </w:rPr>
        <w:t>PayLater</w:t>
      </w:r>
      <w:proofErr w:type="spellEnd"/>
      <w:r w:rsidR="00AF423B">
        <w:rPr>
          <w:rFonts w:asciiTheme="minorHAnsi" w:hAnsiTheme="minorHAnsi" w:cstheme="minorHAnsi"/>
        </w:rPr>
        <w:t xml:space="preserve"> </w:t>
      </w:r>
      <w:r w:rsidRPr="00DA7075">
        <w:rPr>
          <w:rFonts w:asciiTheme="minorHAnsi" w:hAnsiTheme="minorHAnsi" w:cstheme="minorHAnsi"/>
          <w:lang w:val="en-US"/>
        </w:rPr>
        <w:t>CRM</w:t>
      </w:r>
      <w:r w:rsidRPr="00DA7075">
        <w:rPr>
          <w:rFonts w:asciiTheme="minorHAnsi" w:hAnsiTheme="minorHAnsi" w:cstheme="minorHAnsi"/>
        </w:rPr>
        <w:t xml:space="preserve"> представляет из себя встраиваемое средство автоматизации коммуникаций с клиентами организации. Средство позволяет встроить в штатное ПО организации гибко настраиваемые средства коммуникации с деловыми партнерами и полностью либо частично автоматизировать процессы уведомления и коммуникации по различным каналам.</w:t>
      </w:r>
    </w:p>
    <w:p w14:paraId="4EA0D406" w14:textId="77777777" w:rsidR="009D0E81" w:rsidRPr="00DA7075" w:rsidRDefault="009D0E81" w:rsidP="00280278">
      <w:pPr>
        <w:contextualSpacing/>
      </w:pPr>
      <w:r w:rsidRPr="00DA7075">
        <w:t xml:space="preserve">В результате развития </w:t>
      </w:r>
      <w:proofErr w:type="spellStart"/>
      <w:r w:rsidRPr="00DA7075">
        <w:rPr>
          <w:rFonts w:asciiTheme="minorHAnsi" w:hAnsiTheme="minorHAnsi" w:cstheme="minorHAnsi"/>
        </w:rPr>
        <w:t>PayLater</w:t>
      </w:r>
      <w:proofErr w:type="spellEnd"/>
      <w:r w:rsidR="00AF423B">
        <w:rPr>
          <w:rFonts w:asciiTheme="minorHAnsi" w:hAnsiTheme="minorHAnsi" w:cstheme="minorHAnsi"/>
        </w:rPr>
        <w:t xml:space="preserve"> </w:t>
      </w:r>
      <w:r w:rsidRPr="00DA7075">
        <w:rPr>
          <w:rFonts w:asciiTheme="minorHAnsi" w:hAnsiTheme="minorHAnsi" w:cstheme="minorHAnsi"/>
          <w:lang w:val="en-US"/>
        </w:rPr>
        <w:t>CRM</w:t>
      </w:r>
      <w:r w:rsidRPr="00DA7075">
        <w:rPr>
          <w:rFonts w:asciiTheme="minorHAnsi" w:hAnsiTheme="minorHAnsi" w:cstheme="minorHAnsi"/>
        </w:rPr>
        <w:t xml:space="preserve"> будет содержать следующие модули:</w:t>
      </w:r>
    </w:p>
    <w:p w14:paraId="0AF2DA20" w14:textId="77777777" w:rsidR="009D0E81" w:rsidRPr="00DA7075" w:rsidRDefault="009D0E81" w:rsidP="00280278">
      <w:pPr>
        <w:pStyle w:val="a5"/>
        <w:numPr>
          <w:ilvl w:val="0"/>
          <w:numId w:val="23"/>
        </w:numPr>
      </w:pPr>
      <w:r w:rsidRPr="00DA7075">
        <w:t>АТС</w:t>
      </w:r>
    </w:p>
    <w:p w14:paraId="21A6BF57" w14:textId="77777777" w:rsidR="009D0E81" w:rsidRPr="00DA7075" w:rsidRDefault="009D0E81" w:rsidP="00280278">
      <w:pPr>
        <w:pStyle w:val="a5"/>
        <w:numPr>
          <w:ilvl w:val="0"/>
          <w:numId w:val="23"/>
        </w:numPr>
      </w:pPr>
      <w:r w:rsidRPr="00DA7075">
        <w:t>Модуль скриптов</w:t>
      </w:r>
    </w:p>
    <w:p w14:paraId="15072B8C" w14:textId="77777777" w:rsidR="009D0E81" w:rsidRPr="00DA7075" w:rsidRDefault="009D0E81" w:rsidP="00280278">
      <w:pPr>
        <w:pStyle w:val="a5"/>
        <w:numPr>
          <w:ilvl w:val="0"/>
          <w:numId w:val="23"/>
        </w:numPr>
      </w:pPr>
      <w:r w:rsidRPr="00DA7075">
        <w:t xml:space="preserve">Модуль </w:t>
      </w:r>
      <w:proofErr w:type="spellStart"/>
      <w:r w:rsidRPr="00DA7075">
        <w:t>автообзвона</w:t>
      </w:r>
      <w:proofErr w:type="spellEnd"/>
    </w:p>
    <w:p w14:paraId="4F1E6383" w14:textId="77777777" w:rsidR="003035D0" w:rsidRPr="00DA7075" w:rsidRDefault="009D0E81" w:rsidP="003035D0">
      <w:pPr>
        <w:pStyle w:val="a5"/>
        <w:numPr>
          <w:ilvl w:val="0"/>
          <w:numId w:val="23"/>
        </w:numPr>
      </w:pPr>
      <w:r w:rsidRPr="00DA7075">
        <w:t>База знаний</w:t>
      </w:r>
    </w:p>
    <w:p w14:paraId="5BDC87A2" w14:textId="77777777" w:rsidR="009D0E81" w:rsidRPr="00DA7075" w:rsidRDefault="009D0E81" w:rsidP="00280278">
      <w:pPr>
        <w:pStyle w:val="a5"/>
        <w:numPr>
          <w:ilvl w:val="0"/>
          <w:numId w:val="23"/>
        </w:numPr>
      </w:pPr>
      <w:r w:rsidRPr="00DA7075">
        <w:t>Виджет коммуникаций</w:t>
      </w:r>
    </w:p>
    <w:p w14:paraId="364C3309" w14:textId="77777777" w:rsidR="009D0E81" w:rsidRPr="00DA7075" w:rsidRDefault="00AF423B" w:rsidP="00280278">
      <w:pPr>
        <w:pStyle w:val="a5"/>
        <w:numPr>
          <w:ilvl w:val="0"/>
          <w:numId w:val="23"/>
        </w:numPr>
        <w:rPr>
          <w:sz w:val="24"/>
          <w:szCs w:val="24"/>
        </w:rPr>
      </w:pPr>
      <w:proofErr w:type="spellStart"/>
      <w:r>
        <w:t>Омниканальный</w:t>
      </w:r>
      <w:proofErr w:type="spellEnd"/>
      <w:r w:rsidR="009D0E81" w:rsidRPr="00DA7075">
        <w:t xml:space="preserve"> чат</w:t>
      </w:r>
      <w:r w:rsidR="009D0E81" w:rsidRPr="00DA7075">
        <w:rPr>
          <w:sz w:val="24"/>
          <w:szCs w:val="24"/>
        </w:rPr>
        <w:t xml:space="preserve"> (встраивается в виджет)</w:t>
      </w:r>
    </w:p>
    <w:p w14:paraId="244EAA4D" w14:textId="77777777" w:rsidR="009D0E81" w:rsidRDefault="009D0E81" w:rsidP="00280278">
      <w:pPr>
        <w:pStyle w:val="a5"/>
        <w:numPr>
          <w:ilvl w:val="0"/>
          <w:numId w:val="23"/>
        </w:numPr>
      </w:pPr>
      <w:r w:rsidRPr="00DA7075">
        <w:t>Панель администрирования</w:t>
      </w:r>
      <w:r w:rsidR="008927ED">
        <w:t xml:space="preserve"> и личный кабинет клиента/пользователя</w:t>
      </w:r>
    </w:p>
    <w:p w14:paraId="78E81121" w14:textId="77777777" w:rsidR="00F468E1" w:rsidRDefault="002B7F97">
      <w:pPr>
        <w:rPr>
          <w:b/>
          <w:sz w:val="28"/>
          <w:szCs w:val="28"/>
        </w:rPr>
      </w:pPr>
      <w:r>
        <w:br w:type="page"/>
      </w:r>
    </w:p>
    <w:p w14:paraId="79E611ED" w14:textId="77777777" w:rsidR="00F468E1" w:rsidRDefault="002B7F97">
      <w:pPr>
        <w:pStyle w:val="1"/>
        <w:rPr>
          <w:b/>
        </w:rPr>
      </w:pPr>
      <w:bookmarkStart w:id="6" w:name="_heading=h.1fob9te" w:colFirst="0" w:colLast="0"/>
      <w:bookmarkStart w:id="7" w:name="_Toc89770495"/>
      <w:bookmarkEnd w:id="6"/>
      <w:r w:rsidRPr="00DA7075">
        <w:rPr>
          <w:b/>
        </w:rPr>
        <w:lastRenderedPageBreak/>
        <w:t>1 Архитектура и Инфраструктура</w:t>
      </w:r>
      <w:bookmarkEnd w:id="7"/>
    </w:p>
    <w:p w14:paraId="0A4AA384" w14:textId="77777777" w:rsidR="00280278" w:rsidRPr="00280278" w:rsidRDefault="00280278" w:rsidP="00280278">
      <w:pPr>
        <w:pStyle w:val="afc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</w:rPr>
      </w:pPr>
      <w:proofErr w:type="spellStart"/>
      <w:r w:rsidRPr="00280278">
        <w:rPr>
          <w:rFonts w:asciiTheme="minorHAnsi" w:hAnsiTheme="minorHAnsi" w:cstheme="minorHAnsi"/>
          <w:color w:val="000000" w:themeColor="text1"/>
        </w:rPr>
        <w:t>PayLater</w:t>
      </w:r>
      <w:proofErr w:type="spellEnd"/>
      <w:r w:rsidR="00702BAD">
        <w:rPr>
          <w:rFonts w:asciiTheme="minorHAnsi" w:hAnsiTheme="minorHAnsi" w:cstheme="minorHAnsi"/>
          <w:color w:val="000000" w:themeColor="text1"/>
        </w:rPr>
        <w:t xml:space="preserve"> </w:t>
      </w:r>
      <w:r w:rsidRPr="00280278">
        <w:rPr>
          <w:rFonts w:asciiTheme="minorHAnsi" w:hAnsiTheme="minorHAnsi" w:cstheme="minorHAnsi"/>
          <w:lang w:val="en-US"/>
        </w:rPr>
        <w:t>CRM</w:t>
      </w:r>
      <w:r w:rsidRPr="00280278">
        <w:rPr>
          <w:rFonts w:asciiTheme="minorHAnsi" w:hAnsiTheme="minorHAnsi" w:cstheme="minorHAnsi"/>
        </w:rPr>
        <w:t xml:space="preserve"> представляет из себя встраиваемое средство автоматизации коммуникаций с клиентами организации. Средство позволяет встроить в штатное ПО организации гибко настраиваемые средства коммуникации с деловыми партнерами и полностью либо частично автоматизировать процессы уведомления и коммуникации по различным каналам.</w:t>
      </w:r>
    </w:p>
    <w:p w14:paraId="6C6FC083" w14:textId="77777777" w:rsidR="00280278" w:rsidRPr="00280278" w:rsidRDefault="00280278" w:rsidP="00280278">
      <w:pPr>
        <w:pStyle w:val="afc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  <w:color w:val="FF0000"/>
        </w:rPr>
      </w:pPr>
      <w:proofErr w:type="spellStart"/>
      <w:r w:rsidRPr="00280278">
        <w:rPr>
          <w:rFonts w:asciiTheme="minorHAnsi" w:hAnsiTheme="minorHAnsi" w:cstheme="minorHAnsi"/>
          <w:color w:val="000000" w:themeColor="text1"/>
        </w:rPr>
        <w:t>PayLater</w:t>
      </w:r>
      <w:proofErr w:type="spellEnd"/>
      <w:r w:rsidRPr="00280278">
        <w:rPr>
          <w:rFonts w:asciiTheme="minorHAnsi" w:hAnsiTheme="minorHAnsi" w:cstheme="minorHAnsi"/>
        </w:rPr>
        <w:t xml:space="preserve"> CRM</w:t>
      </w:r>
      <w:r w:rsidR="00702BAD">
        <w:rPr>
          <w:rFonts w:asciiTheme="minorHAnsi" w:hAnsiTheme="minorHAnsi" w:cstheme="minorHAnsi"/>
        </w:rPr>
        <w:t xml:space="preserve"> реализована в клиент-серверной</w:t>
      </w:r>
      <w:r w:rsidRPr="00280278">
        <w:rPr>
          <w:rFonts w:asciiTheme="minorHAnsi" w:hAnsiTheme="minorHAnsi" w:cstheme="minorHAnsi"/>
        </w:rPr>
        <w:t xml:space="preserve"> архитектуре и взаимодействует с конечным пользователем (с помощью </w:t>
      </w:r>
      <w:proofErr w:type="spellStart"/>
      <w:r w:rsidRPr="00280278">
        <w:rPr>
          <w:rFonts w:asciiTheme="minorHAnsi" w:hAnsiTheme="minorHAnsi" w:cstheme="minorHAnsi"/>
        </w:rPr>
        <w:t>frontend</w:t>
      </w:r>
      <w:proofErr w:type="spellEnd"/>
      <w:r w:rsidRPr="00280278">
        <w:rPr>
          <w:rFonts w:asciiTheme="minorHAnsi" w:hAnsiTheme="minorHAnsi" w:cstheme="minorHAnsi"/>
        </w:rPr>
        <w:t xml:space="preserve">) через браузер на базе </w:t>
      </w:r>
      <w:proofErr w:type="spellStart"/>
      <w:r w:rsidRPr="00280278">
        <w:rPr>
          <w:rFonts w:asciiTheme="minorHAnsi" w:hAnsiTheme="minorHAnsi" w:cstheme="minorHAnsi"/>
        </w:rPr>
        <w:t>Chromium</w:t>
      </w:r>
      <w:proofErr w:type="spellEnd"/>
      <w:r w:rsidRPr="00280278">
        <w:rPr>
          <w:rFonts w:asciiTheme="minorHAnsi" w:hAnsiTheme="minorHAnsi" w:cstheme="minorHAnsi"/>
        </w:rPr>
        <w:t xml:space="preserve"> (</w:t>
      </w:r>
      <w:proofErr w:type="spellStart"/>
      <w:r w:rsidRPr="00280278">
        <w:rPr>
          <w:rFonts w:asciiTheme="minorHAnsi" w:hAnsiTheme="minorHAnsi" w:cstheme="minorHAnsi"/>
        </w:rPr>
        <w:t>Chrome</w:t>
      </w:r>
      <w:proofErr w:type="spellEnd"/>
      <w:r w:rsidRPr="00280278">
        <w:rPr>
          <w:rFonts w:asciiTheme="minorHAnsi" w:hAnsiTheme="minorHAnsi" w:cstheme="minorHAnsi"/>
        </w:rPr>
        <w:t xml:space="preserve">, </w:t>
      </w:r>
      <w:proofErr w:type="spellStart"/>
      <w:r w:rsidRPr="00280278">
        <w:rPr>
          <w:rFonts w:asciiTheme="minorHAnsi" w:hAnsiTheme="minorHAnsi" w:cstheme="minorHAnsi"/>
        </w:rPr>
        <w:t>YandexBrowser</w:t>
      </w:r>
      <w:proofErr w:type="spellEnd"/>
      <w:r w:rsidRPr="00280278">
        <w:rPr>
          <w:rFonts w:asciiTheme="minorHAnsi" w:hAnsiTheme="minorHAnsi" w:cstheme="minorHAnsi"/>
        </w:rPr>
        <w:t xml:space="preserve">, </w:t>
      </w:r>
      <w:proofErr w:type="spellStart"/>
      <w:r w:rsidRPr="00280278">
        <w:rPr>
          <w:rFonts w:asciiTheme="minorHAnsi" w:hAnsiTheme="minorHAnsi" w:cstheme="minorHAnsi"/>
        </w:rPr>
        <w:t>MicrosoftEdge</w:t>
      </w:r>
      <w:proofErr w:type="spellEnd"/>
      <w:r w:rsidRPr="00280278">
        <w:rPr>
          <w:rFonts w:asciiTheme="minorHAnsi" w:hAnsiTheme="minorHAnsi" w:cstheme="minorHAnsi"/>
        </w:rPr>
        <w:t xml:space="preserve">) или </w:t>
      </w:r>
      <w:proofErr w:type="spellStart"/>
      <w:r w:rsidRPr="00280278">
        <w:rPr>
          <w:rFonts w:asciiTheme="minorHAnsi" w:hAnsiTheme="minorHAnsi" w:cstheme="minorHAnsi"/>
        </w:rPr>
        <w:t>MozillaFirefox</w:t>
      </w:r>
      <w:proofErr w:type="spellEnd"/>
      <w:r w:rsidRPr="00280278">
        <w:rPr>
          <w:rFonts w:asciiTheme="minorHAnsi" w:hAnsiTheme="minorHAnsi" w:cstheme="minorHAnsi"/>
        </w:rPr>
        <w:t>. Серверная (</w:t>
      </w:r>
      <w:proofErr w:type="spellStart"/>
      <w:r w:rsidRPr="00280278">
        <w:rPr>
          <w:rFonts w:asciiTheme="minorHAnsi" w:hAnsiTheme="minorHAnsi" w:cstheme="minorHAnsi"/>
        </w:rPr>
        <w:t>backend</w:t>
      </w:r>
      <w:proofErr w:type="spellEnd"/>
      <w:r w:rsidRPr="00280278">
        <w:rPr>
          <w:rFonts w:asciiTheme="minorHAnsi" w:hAnsiTheme="minorHAnsi" w:cstheme="minorHAnsi"/>
        </w:rPr>
        <w:t xml:space="preserve">) часть </w:t>
      </w:r>
      <w:proofErr w:type="spellStart"/>
      <w:r w:rsidRPr="00280278">
        <w:rPr>
          <w:rFonts w:asciiTheme="minorHAnsi" w:hAnsiTheme="minorHAnsi" w:cstheme="minorHAnsi"/>
          <w:color w:val="000000" w:themeColor="text1"/>
        </w:rPr>
        <w:t>PayLater</w:t>
      </w:r>
      <w:proofErr w:type="spellEnd"/>
      <w:r w:rsidRPr="00280278">
        <w:rPr>
          <w:rFonts w:asciiTheme="minorHAnsi" w:hAnsiTheme="minorHAnsi" w:cstheme="minorHAnsi"/>
          <w:lang w:val="en-US"/>
        </w:rPr>
        <w:t>CRM</w:t>
      </w:r>
      <w:r w:rsidR="00723C52">
        <w:rPr>
          <w:rFonts w:asciiTheme="minorHAnsi" w:hAnsiTheme="minorHAnsi" w:cstheme="minorHAnsi"/>
        </w:rPr>
        <w:t xml:space="preserve"> </w:t>
      </w:r>
      <w:r w:rsidRPr="00280278">
        <w:rPr>
          <w:rFonts w:asciiTheme="minorHAnsi" w:hAnsiTheme="minorHAnsi" w:cstheme="minorHAnsi"/>
        </w:rPr>
        <w:t xml:space="preserve">и базы данных работают под управлением СУБД </w:t>
      </w:r>
      <w:proofErr w:type="spellStart"/>
      <w:r w:rsidRPr="00280278">
        <w:rPr>
          <w:rFonts w:asciiTheme="minorHAnsi" w:hAnsiTheme="minorHAnsi" w:cstheme="minorHAnsi"/>
          <w:lang w:val="en-US"/>
        </w:rPr>
        <w:t>PostgresSQL</w:t>
      </w:r>
      <w:proofErr w:type="spellEnd"/>
      <w:r w:rsidRPr="00280278">
        <w:rPr>
          <w:rFonts w:asciiTheme="minorHAnsi" w:hAnsiTheme="minorHAnsi" w:cstheme="minorHAnsi"/>
        </w:rPr>
        <w:t xml:space="preserve">. В качестве сервера приложений используются веб-сервера </w:t>
      </w:r>
      <w:r w:rsidRPr="00280278">
        <w:rPr>
          <w:rFonts w:asciiTheme="minorHAnsi" w:hAnsiTheme="minorHAnsi" w:cstheme="minorHAnsi"/>
          <w:lang w:val="en-US"/>
        </w:rPr>
        <w:t>nginx</w:t>
      </w:r>
      <w:r w:rsidR="00702BAD">
        <w:rPr>
          <w:rFonts w:asciiTheme="minorHAnsi" w:hAnsiTheme="minorHAnsi" w:cstheme="minorHAnsi"/>
        </w:rPr>
        <w:t xml:space="preserve"> 1.18 и </w:t>
      </w:r>
      <w:proofErr w:type="spellStart"/>
      <w:r w:rsidRPr="00280278">
        <w:rPr>
          <w:rFonts w:asciiTheme="minorHAnsi" w:hAnsiTheme="minorHAnsi" w:cstheme="minorHAnsi"/>
          <w:lang w:val="en-US"/>
        </w:rPr>
        <w:t>dotnetcore</w:t>
      </w:r>
      <w:proofErr w:type="spellEnd"/>
      <w:r w:rsidRPr="00280278">
        <w:rPr>
          <w:rFonts w:asciiTheme="minorHAnsi" w:hAnsiTheme="minorHAnsi" w:cstheme="minorHAnsi"/>
        </w:rPr>
        <w:t xml:space="preserve"> 5.1.</w:t>
      </w:r>
    </w:p>
    <w:p w14:paraId="16395F53" w14:textId="77777777" w:rsidR="00280278" w:rsidRPr="00280278" w:rsidRDefault="00280278" w:rsidP="00280278">
      <w:pPr>
        <w:pStyle w:val="afc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280278">
        <w:rPr>
          <w:rFonts w:asciiTheme="minorHAnsi" w:hAnsiTheme="minorHAnsi" w:cstheme="minorHAnsi"/>
        </w:rPr>
        <w:t xml:space="preserve">Серверная часть </w:t>
      </w:r>
      <w:proofErr w:type="spellStart"/>
      <w:r w:rsidRPr="00280278">
        <w:rPr>
          <w:rFonts w:asciiTheme="minorHAnsi" w:hAnsiTheme="minorHAnsi" w:cstheme="minorHAnsi"/>
          <w:color w:val="000000" w:themeColor="text1"/>
        </w:rPr>
        <w:t>PayLater</w:t>
      </w:r>
      <w:proofErr w:type="spellEnd"/>
      <w:r w:rsidR="00702BAD">
        <w:rPr>
          <w:rFonts w:asciiTheme="minorHAnsi" w:hAnsiTheme="minorHAnsi" w:cstheme="minorHAnsi"/>
          <w:color w:val="000000" w:themeColor="text1"/>
        </w:rPr>
        <w:t xml:space="preserve"> </w:t>
      </w:r>
      <w:r w:rsidRPr="00280278">
        <w:rPr>
          <w:rFonts w:asciiTheme="minorHAnsi" w:hAnsiTheme="minorHAnsi" w:cstheme="minorHAnsi"/>
          <w:lang w:val="en-US"/>
        </w:rPr>
        <w:t>CRM</w:t>
      </w:r>
      <w:r w:rsidRPr="00280278">
        <w:rPr>
          <w:rFonts w:asciiTheme="minorHAnsi" w:hAnsiTheme="minorHAnsi" w:cstheme="minorHAnsi"/>
        </w:rPr>
        <w:t xml:space="preserve"> может быть установлена</w:t>
      </w:r>
      <w:r w:rsidR="00B20B7A">
        <w:rPr>
          <w:rFonts w:asciiTheme="minorHAnsi" w:hAnsiTheme="minorHAnsi" w:cstheme="minorHAnsi"/>
        </w:rPr>
        <w:t xml:space="preserve"> на операционных системах семей</w:t>
      </w:r>
      <w:r w:rsidRPr="00280278">
        <w:rPr>
          <w:rFonts w:asciiTheme="minorHAnsi" w:hAnsiTheme="minorHAnsi" w:cstheme="minorHAnsi"/>
        </w:rPr>
        <w:t>ства</w:t>
      </w:r>
      <w:r w:rsidR="00702BAD">
        <w:rPr>
          <w:rFonts w:asciiTheme="minorHAnsi" w:hAnsiTheme="minorHAnsi" w:cstheme="minorHAnsi"/>
        </w:rPr>
        <w:t xml:space="preserve"> </w:t>
      </w:r>
      <w:r w:rsidRPr="00280278">
        <w:rPr>
          <w:rFonts w:asciiTheme="minorHAnsi" w:hAnsiTheme="minorHAnsi" w:cstheme="minorHAnsi"/>
        </w:rPr>
        <w:t>Linux</w:t>
      </w:r>
      <w:r w:rsidR="00723C52">
        <w:rPr>
          <w:rFonts w:asciiTheme="minorHAnsi" w:hAnsiTheme="minorHAnsi" w:cstheme="minorHAnsi"/>
        </w:rPr>
        <w:t xml:space="preserve"> (РЕД ОС)</w:t>
      </w:r>
      <w:r w:rsidRPr="00280278">
        <w:rPr>
          <w:rFonts w:asciiTheme="minorHAnsi" w:hAnsiTheme="minorHAnsi" w:cstheme="minorHAnsi"/>
        </w:rPr>
        <w:t xml:space="preserve">. Клиентская часть </w:t>
      </w:r>
      <w:proofErr w:type="spellStart"/>
      <w:r w:rsidRPr="00280278">
        <w:rPr>
          <w:rFonts w:asciiTheme="minorHAnsi" w:hAnsiTheme="minorHAnsi" w:cstheme="minorHAnsi"/>
          <w:color w:val="000000" w:themeColor="text1"/>
        </w:rPr>
        <w:t>PayLater</w:t>
      </w:r>
      <w:proofErr w:type="spellEnd"/>
      <w:r w:rsidR="00702BAD">
        <w:rPr>
          <w:rFonts w:asciiTheme="minorHAnsi" w:hAnsiTheme="minorHAnsi" w:cstheme="minorHAnsi"/>
          <w:color w:val="000000" w:themeColor="text1"/>
        </w:rPr>
        <w:t xml:space="preserve"> </w:t>
      </w:r>
      <w:r w:rsidRPr="00280278">
        <w:rPr>
          <w:rFonts w:asciiTheme="minorHAnsi" w:hAnsiTheme="minorHAnsi" w:cstheme="minorHAnsi"/>
          <w:lang w:val="en-US"/>
        </w:rPr>
        <w:t>CRM</w:t>
      </w:r>
      <w:r w:rsidRPr="00280278">
        <w:rPr>
          <w:rFonts w:asciiTheme="minorHAnsi" w:hAnsiTheme="minorHAnsi" w:cstheme="minorHAnsi"/>
        </w:rPr>
        <w:t xml:space="preserve"> загружается в браузере и может бы</w:t>
      </w:r>
      <w:r w:rsidR="00702BAD">
        <w:rPr>
          <w:rFonts w:asciiTheme="minorHAnsi" w:hAnsiTheme="minorHAnsi" w:cstheme="minorHAnsi"/>
        </w:rPr>
        <w:t>ть использована на любых устрой</w:t>
      </w:r>
      <w:r w:rsidRPr="00280278">
        <w:rPr>
          <w:rFonts w:asciiTheme="minorHAnsi" w:hAnsiTheme="minorHAnsi" w:cstheme="minorHAnsi"/>
        </w:rPr>
        <w:t xml:space="preserve">ствах, где возможна установка </w:t>
      </w:r>
      <w:proofErr w:type="spellStart"/>
      <w:r w:rsidRPr="00280278">
        <w:rPr>
          <w:rFonts w:asciiTheme="minorHAnsi" w:hAnsiTheme="minorHAnsi" w:cstheme="minorHAnsi"/>
        </w:rPr>
        <w:t>Chrome</w:t>
      </w:r>
      <w:proofErr w:type="spellEnd"/>
      <w:r w:rsidRPr="00280278">
        <w:rPr>
          <w:rFonts w:asciiTheme="minorHAnsi" w:hAnsiTheme="minorHAnsi" w:cstheme="minorHAnsi"/>
        </w:rPr>
        <w:t xml:space="preserve"> или Mozilla</w:t>
      </w:r>
      <w:r w:rsidR="00B20B7A">
        <w:rPr>
          <w:rFonts w:asciiTheme="minorHAnsi" w:hAnsiTheme="minorHAnsi" w:cstheme="minorHAnsi"/>
        </w:rPr>
        <w:t xml:space="preserve"> </w:t>
      </w:r>
      <w:r w:rsidRPr="00280278">
        <w:rPr>
          <w:rFonts w:asciiTheme="minorHAnsi" w:hAnsiTheme="minorHAnsi" w:cstheme="minorHAnsi"/>
        </w:rPr>
        <w:t>Firefox.</w:t>
      </w:r>
    </w:p>
    <w:p w14:paraId="320A9ED6" w14:textId="77777777" w:rsidR="00AF423B" w:rsidRPr="00280278" w:rsidRDefault="00AF423B">
      <w:pPr>
        <w:spacing w:before="240" w:after="240"/>
        <w:jc w:val="both"/>
        <w:rPr>
          <w:sz w:val="28"/>
          <w:szCs w:val="28"/>
        </w:rPr>
      </w:pPr>
    </w:p>
    <w:p w14:paraId="5C7C4D9C" w14:textId="77777777" w:rsidR="00F468E1" w:rsidRDefault="002B7F97" w:rsidP="00DA7075">
      <w:pPr>
        <w:pStyle w:val="2"/>
        <w:numPr>
          <w:ilvl w:val="1"/>
          <w:numId w:val="26"/>
        </w:numPr>
        <w:rPr>
          <w:b/>
        </w:rPr>
      </w:pPr>
      <w:bookmarkStart w:id="8" w:name="_heading=h.3znysh7" w:colFirst="0" w:colLast="0"/>
      <w:bookmarkStart w:id="9" w:name="_heading=h.2et92p0" w:colFirst="0" w:colLast="0"/>
      <w:bookmarkStart w:id="10" w:name="_Toc89770496"/>
      <w:bookmarkEnd w:id="8"/>
      <w:bookmarkEnd w:id="9"/>
      <w:r>
        <w:rPr>
          <w:b/>
        </w:rPr>
        <w:t>Масштабируемость</w:t>
      </w:r>
      <w:bookmarkEnd w:id="10"/>
    </w:p>
    <w:p w14:paraId="27BA39A8" w14:textId="77777777" w:rsidR="00DA7075" w:rsidRDefault="002B7F97" w:rsidP="00DA7075">
      <w:pPr>
        <w:spacing w:after="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 xml:space="preserve">Сервис работает под управлением </w:t>
      </w:r>
      <w:r w:rsidR="00280278" w:rsidRPr="00DA7075">
        <w:rPr>
          <w:sz w:val="24"/>
          <w:szCs w:val="24"/>
        </w:rPr>
        <w:t xml:space="preserve">ОС </w:t>
      </w:r>
      <w:r w:rsidR="00723C52">
        <w:rPr>
          <w:sz w:val="24"/>
          <w:szCs w:val="24"/>
        </w:rPr>
        <w:t>РЕД ОС</w:t>
      </w:r>
      <w:r w:rsidR="00DA7075" w:rsidRPr="00DA7075">
        <w:rPr>
          <w:sz w:val="24"/>
          <w:szCs w:val="24"/>
        </w:rPr>
        <w:t>.</w:t>
      </w:r>
    </w:p>
    <w:p w14:paraId="2E42AFA9" w14:textId="77777777" w:rsidR="00DA7075" w:rsidRDefault="002B7F97" w:rsidP="00DA7075">
      <w:pPr>
        <w:spacing w:after="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 xml:space="preserve">При необходимости отдельные компоненты могут быть масштабированы путём переноса на более производительные </w:t>
      </w:r>
      <w:r w:rsidR="00280278" w:rsidRPr="00DA7075">
        <w:rPr>
          <w:sz w:val="24"/>
          <w:szCs w:val="24"/>
        </w:rPr>
        <w:t>серверы</w:t>
      </w:r>
      <w:r w:rsidRPr="00DA7075">
        <w:rPr>
          <w:sz w:val="24"/>
          <w:szCs w:val="24"/>
        </w:rPr>
        <w:t xml:space="preserve"> или путём создания реплик.</w:t>
      </w:r>
    </w:p>
    <w:p w14:paraId="4F59A0C3" w14:textId="77777777" w:rsidR="00DA7075" w:rsidRPr="00DA7075" w:rsidRDefault="00DA7075" w:rsidP="00DA7075">
      <w:pPr>
        <w:spacing w:after="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Так же увеличить производительность системы можно следующими способами:</w:t>
      </w:r>
    </w:p>
    <w:p w14:paraId="3C7945C9" w14:textId="77777777" w:rsidR="00DA7075" w:rsidRPr="00DA7075" w:rsidRDefault="00DA7075" w:rsidP="00DA7075">
      <w:pPr>
        <w:pStyle w:val="a5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Обновление ПО ОС и ПО сторонних производителей</w:t>
      </w:r>
    </w:p>
    <w:p w14:paraId="13770DE8" w14:textId="77777777" w:rsidR="00DA7075" w:rsidRPr="00DA7075" w:rsidRDefault="00DA7075" w:rsidP="00DA7075">
      <w:pPr>
        <w:pStyle w:val="a5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Обновление и модернизация аппаратной платформы</w:t>
      </w:r>
    </w:p>
    <w:p w14:paraId="595D479C" w14:textId="77777777" w:rsidR="00DA7075" w:rsidRDefault="00DA7075" w:rsidP="00DA7075">
      <w:pPr>
        <w:pStyle w:val="a5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Обновление и увеличение пропускной способности каналов связи</w:t>
      </w:r>
    </w:p>
    <w:p w14:paraId="6A910CB4" w14:textId="77777777" w:rsidR="00DA7075" w:rsidRPr="00DA7075" w:rsidRDefault="00DA7075" w:rsidP="00DA7075">
      <w:pPr>
        <w:pStyle w:val="a5"/>
        <w:spacing w:after="0"/>
        <w:ind w:left="1080"/>
        <w:jc w:val="both"/>
        <w:rPr>
          <w:sz w:val="24"/>
          <w:szCs w:val="24"/>
        </w:rPr>
      </w:pPr>
    </w:p>
    <w:p w14:paraId="59A137D8" w14:textId="77777777" w:rsidR="00F468E1" w:rsidRDefault="002B7F97">
      <w:pPr>
        <w:pStyle w:val="1"/>
        <w:spacing w:before="120"/>
        <w:jc w:val="both"/>
        <w:rPr>
          <w:b/>
          <w:sz w:val="28"/>
          <w:szCs w:val="28"/>
        </w:rPr>
      </w:pPr>
      <w:bookmarkStart w:id="11" w:name="_heading=h.tyjcwt" w:colFirst="0" w:colLast="0"/>
      <w:bookmarkStart w:id="12" w:name="_Toc89770497"/>
      <w:bookmarkEnd w:id="11"/>
      <w:r>
        <w:rPr>
          <w:b/>
          <w:sz w:val="28"/>
          <w:szCs w:val="28"/>
        </w:rPr>
        <w:t>1.2 Основные модули</w:t>
      </w:r>
      <w:bookmarkEnd w:id="12"/>
    </w:p>
    <w:p w14:paraId="18E84D3C" w14:textId="77777777" w:rsidR="00DA7075" w:rsidRPr="00280278" w:rsidRDefault="00DA7075" w:rsidP="00DA7075">
      <w:pPr>
        <w:pStyle w:val="afc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280278">
        <w:rPr>
          <w:rFonts w:asciiTheme="minorHAnsi" w:hAnsiTheme="minorHAnsi" w:cstheme="minorHAnsi"/>
        </w:rPr>
        <w:t>На первом этапе ПО состоит из следующих компонентов:</w:t>
      </w:r>
    </w:p>
    <w:p w14:paraId="22E7C2A0" w14:textId="77777777" w:rsidR="00DA7075" w:rsidRPr="00280278" w:rsidRDefault="00DA7075" w:rsidP="00DA7075">
      <w:pPr>
        <w:pStyle w:val="a5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280278">
        <w:rPr>
          <w:rFonts w:asciiTheme="minorHAnsi" w:eastAsia="Times New Roman" w:hAnsiTheme="minorHAnsi" w:cstheme="minorHAnsi"/>
          <w:sz w:val="24"/>
          <w:szCs w:val="24"/>
          <w:lang w:eastAsia="en-GB"/>
        </w:rPr>
        <w:t>Виджет, встраиваемый в интерфейс ПО Заказчика. Исполняется на АРМ Заказчика в его штатном Интернет-браузере.</w:t>
      </w:r>
    </w:p>
    <w:p w14:paraId="30224712" w14:textId="77777777" w:rsidR="00DA7075" w:rsidRPr="00280278" w:rsidRDefault="00DA7075" w:rsidP="00DA7075">
      <w:pPr>
        <w:pStyle w:val="a5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280278">
        <w:rPr>
          <w:rFonts w:asciiTheme="minorHAnsi" w:eastAsia="Times New Roman" w:hAnsiTheme="minorHAnsi" w:cstheme="minorHAnsi"/>
          <w:sz w:val="24"/>
          <w:szCs w:val="24"/>
          <w:lang w:eastAsia="en-GB"/>
        </w:rPr>
        <w:t>Серверная часть, представляющая из себя программный коммутатор каналов цифровой связи (аналог АТС). Данное ПО рассчитано на взаимодействие с различными каналами передачи данных и провайдерами услуг связи. Имеет собственную БД для хранения текущих рабочих данных и логов.</w:t>
      </w:r>
    </w:p>
    <w:p w14:paraId="2E0D5A4D" w14:textId="77777777" w:rsidR="00DA7075" w:rsidRPr="00280278" w:rsidRDefault="00DA7075" w:rsidP="00DA7075">
      <w:pPr>
        <w:pStyle w:val="a5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280278">
        <w:rPr>
          <w:rFonts w:asciiTheme="minorHAnsi" w:eastAsia="Times New Roman" w:hAnsiTheme="minorHAnsi" w:cstheme="minorHAnsi"/>
          <w:sz w:val="24"/>
          <w:szCs w:val="24"/>
          <w:lang w:eastAsia="en-GB"/>
        </w:rPr>
        <w:t>Сервис авторизации, организующий централизованный вход в ИС сотрудников Заказчика, интегрированный с ИС организации Заказчика. Сервис поддерживает ротацию собственных токенов и имеет собственную БД для хранения информации о пользователях.</w:t>
      </w:r>
    </w:p>
    <w:p w14:paraId="514E10DE" w14:textId="77777777" w:rsidR="00F468E1" w:rsidRDefault="002B7F97">
      <w:pPr>
        <w:pStyle w:val="1"/>
        <w:shd w:val="clear" w:color="auto" w:fill="FFFFFF"/>
        <w:spacing w:before="120"/>
        <w:jc w:val="both"/>
        <w:rPr>
          <w:b/>
          <w:sz w:val="28"/>
          <w:szCs w:val="28"/>
        </w:rPr>
      </w:pPr>
      <w:bookmarkStart w:id="13" w:name="_heading=h.3dy6vkm" w:colFirst="0" w:colLast="0"/>
      <w:bookmarkEnd w:id="13"/>
      <w:r>
        <w:br w:type="page"/>
      </w:r>
    </w:p>
    <w:p w14:paraId="3AE9E6C5" w14:textId="77777777" w:rsidR="00F468E1" w:rsidRDefault="002B7F97" w:rsidP="007373CA">
      <w:pPr>
        <w:pStyle w:val="1"/>
        <w:spacing w:before="0"/>
        <w:rPr>
          <w:b/>
        </w:rPr>
      </w:pPr>
      <w:bookmarkStart w:id="14" w:name="_heading=h.1t3h5sf" w:colFirst="0" w:colLast="0"/>
      <w:bookmarkStart w:id="15" w:name="_Toc89770498"/>
      <w:bookmarkEnd w:id="14"/>
      <w:r w:rsidRPr="00DA7075">
        <w:rPr>
          <w:b/>
        </w:rPr>
        <w:lastRenderedPageBreak/>
        <w:t>2 Процессы жизненного цикла программного обеспечения</w:t>
      </w:r>
      <w:bookmarkEnd w:id="15"/>
    </w:p>
    <w:p w14:paraId="3A46F067" w14:textId="77777777" w:rsidR="00702BAD" w:rsidRDefault="00702BAD" w:rsidP="0070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sz w:val="24"/>
          <w:szCs w:val="24"/>
        </w:rPr>
      </w:pPr>
      <w:r w:rsidRPr="00DA7075">
        <w:rPr>
          <w:smallCaps/>
          <w:sz w:val="24"/>
          <w:szCs w:val="24"/>
        </w:rPr>
        <w:t xml:space="preserve">Контактная </w:t>
      </w:r>
      <w:r>
        <w:rPr>
          <w:smallCaps/>
          <w:sz w:val="24"/>
          <w:szCs w:val="24"/>
        </w:rPr>
        <w:t>информация офиса разработки</w:t>
      </w:r>
      <w:r w:rsidRPr="00DA7075">
        <w:rPr>
          <w:smallCaps/>
          <w:sz w:val="24"/>
          <w:szCs w:val="24"/>
        </w:rPr>
        <w:t>:</w:t>
      </w:r>
    </w:p>
    <w:p w14:paraId="4E817B48" w14:textId="77777777" w:rsidR="00702BAD" w:rsidRPr="00AF423B" w:rsidRDefault="00702BAD" w:rsidP="00702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Адрес</w:t>
      </w:r>
      <w:r w:rsidRPr="00702BAD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Иркутская область, город </w:t>
      </w:r>
      <w:r w:rsidRPr="00AF423B">
        <w:rPr>
          <w:rFonts w:asciiTheme="minorHAnsi" w:hAnsiTheme="minorHAnsi" w:cstheme="minorHAnsi"/>
          <w:sz w:val="24"/>
          <w:szCs w:val="24"/>
        </w:rPr>
        <w:t xml:space="preserve">Иркутск, ул. Байкальская, д. 208, 4 этаж, помещение №65а </w:t>
      </w:r>
      <w:proofErr w:type="gramStart"/>
      <w:r w:rsidRPr="00AF423B">
        <w:rPr>
          <w:rFonts w:asciiTheme="minorHAnsi" w:hAnsiTheme="minorHAnsi" w:cstheme="minorHAnsi"/>
          <w:sz w:val="24"/>
          <w:szCs w:val="24"/>
        </w:rPr>
        <w:t>( на</w:t>
      </w:r>
      <w:proofErr w:type="gramEnd"/>
      <w:r w:rsidRPr="00AF423B">
        <w:rPr>
          <w:rFonts w:asciiTheme="minorHAnsi" w:hAnsiTheme="minorHAnsi" w:cstheme="minorHAnsi"/>
          <w:sz w:val="24"/>
          <w:szCs w:val="24"/>
        </w:rPr>
        <w:t xml:space="preserve"> плане этажа №26).</w:t>
      </w:r>
    </w:p>
    <w:p w14:paraId="58634728" w14:textId="77777777" w:rsidR="00702BAD" w:rsidRPr="007373CA" w:rsidRDefault="00702BAD" w:rsidP="00702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73CA">
        <w:rPr>
          <w:rFonts w:asciiTheme="minorHAnsi" w:hAnsiTheme="minorHAnsi" w:cstheme="minorHAnsi"/>
          <w:sz w:val="24"/>
          <w:szCs w:val="24"/>
        </w:rPr>
        <w:t xml:space="preserve">Контактный телефон - </w:t>
      </w:r>
      <w:r w:rsidRPr="00AF423B">
        <w:rPr>
          <w:rFonts w:asciiTheme="minorHAnsi" w:hAnsiTheme="minorHAnsi" w:cstheme="minorHAnsi"/>
          <w:sz w:val="24"/>
          <w:szCs w:val="24"/>
        </w:rPr>
        <w:t>+7 (495) 248-20-47</w:t>
      </w:r>
    </w:p>
    <w:p w14:paraId="73ADA6BD" w14:textId="77777777" w:rsidR="00702BAD" w:rsidRPr="00702BAD" w:rsidRDefault="00702BAD" w:rsidP="00702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73CA">
        <w:rPr>
          <w:rFonts w:asciiTheme="minorHAnsi" w:hAnsiTheme="minorHAnsi" w:cstheme="minorHAnsi"/>
          <w:sz w:val="24"/>
          <w:szCs w:val="24"/>
        </w:rPr>
        <w:t>Сайт</w:t>
      </w:r>
      <w:r w:rsidRPr="00702BAD">
        <w:rPr>
          <w:rFonts w:asciiTheme="minorHAnsi" w:hAnsiTheme="minorHAnsi" w:cstheme="minorHAnsi"/>
          <w:sz w:val="24"/>
          <w:szCs w:val="24"/>
        </w:rPr>
        <w:t xml:space="preserve"> - https://mir-teh.pro/</w:t>
      </w:r>
    </w:p>
    <w:p w14:paraId="67E29F5D" w14:textId="77777777" w:rsidR="00702BAD" w:rsidRDefault="00702BAD" w:rsidP="00702B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702BAD">
        <w:rPr>
          <w:rFonts w:asciiTheme="minorHAnsi" w:hAnsiTheme="minorHAnsi" w:cstheme="minorHAnsi"/>
          <w:sz w:val="24"/>
          <w:szCs w:val="24"/>
        </w:rPr>
        <w:t xml:space="preserve">Электронная почта - </w:t>
      </w:r>
      <w:hyperlink r:id="rId7" w:history="1">
        <w:r w:rsidRPr="00702BAD">
          <w:rPr>
            <w:rStyle w:val="af3"/>
            <w:rFonts w:asciiTheme="minorHAnsi" w:hAnsiTheme="minorHAnsi" w:cstheme="minorHAnsi"/>
            <w:color w:val="auto"/>
            <w:sz w:val="24"/>
            <w:szCs w:val="24"/>
          </w:rPr>
          <w:t>helpdesk@mir-teh.pro</w:t>
        </w:r>
      </w:hyperlink>
    </w:p>
    <w:p w14:paraId="7C08929D" w14:textId="77777777" w:rsidR="00702BAD" w:rsidRPr="00702BAD" w:rsidRDefault="00702BAD" w:rsidP="00702B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7373CA">
        <w:rPr>
          <w:rFonts w:asciiTheme="minorHAnsi" w:hAnsiTheme="minorHAnsi" w:cstheme="minorHAnsi"/>
          <w:sz w:val="24"/>
          <w:szCs w:val="24"/>
        </w:rPr>
        <w:t xml:space="preserve">Электронная почта </w:t>
      </w:r>
      <w:r>
        <w:rPr>
          <w:rFonts w:asciiTheme="minorHAnsi" w:hAnsiTheme="minorHAnsi" w:cstheme="minorHAnsi"/>
          <w:sz w:val="24"/>
          <w:szCs w:val="24"/>
        </w:rPr>
        <w:t>для отзывов о продукте</w:t>
      </w:r>
      <w:r w:rsidRPr="00702BA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2BAD">
        <w:rPr>
          <w:rFonts w:asciiTheme="minorHAnsi" w:hAnsiTheme="minorHAnsi" w:cstheme="minorHAnsi"/>
          <w:sz w:val="24"/>
          <w:szCs w:val="24"/>
          <w:u w:val="single"/>
        </w:rPr>
        <w:t>otzyv@mir-teh.pro</w:t>
      </w:r>
    </w:p>
    <w:p w14:paraId="6FED9D73" w14:textId="77777777" w:rsidR="00702BAD" w:rsidRPr="00BE0099" w:rsidRDefault="00B20B7A" w:rsidP="00702BAD">
      <w:r>
        <w:t>Время работы Пн.-Пт. 10</w:t>
      </w:r>
      <w:r w:rsidRPr="00BE0099">
        <w:t>:00 – 18-00</w:t>
      </w:r>
    </w:p>
    <w:p w14:paraId="09BE2DE8" w14:textId="77777777" w:rsidR="00702BAD" w:rsidRPr="00B20B7A" w:rsidRDefault="00702BAD" w:rsidP="00702BAD">
      <w:pPr>
        <w:rPr>
          <w:rFonts w:asciiTheme="minorHAnsi" w:hAnsiTheme="minorHAnsi"/>
        </w:rPr>
      </w:pPr>
    </w:p>
    <w:p w14:paraId="5FF3CAC3" w14:textId="77777777" w:rsidR="00F468E1" w:rsidRPr="00DA7075" w:rsidRDefault="006D0925" w:rsidP="006D0925">
      <w:pPr>
        <w:pStyle w:val="2"/>
        <w:rPr>
          <w:b/>
        </w:rPr>
      </w:pPr>
      <w:bookmarkStart w:id="16" w:name="_Toc89770499"/>
      <w:r w:rsidRPr="00DA7075">
        <w:rPr>
          <w:b/>
        </w:rPr>
        <w:t>2.1 Жизненный цикл ПО</w:t>
      </w:r>
      <w:bookmarkEnd w:id="16"/>
    </w:p>
    <w:p w14:paraId="26B67E7F" w14:textId="77777777" w:rsidR="00F468E1" w:rsidRPr="00B20B7A" w:rsidRDefault="002B7F97">
      <w:pPr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sz w:val="24"/>
          <w:szCs w:val="24"/>
        </w:rPr>
        <w:t>Жизненный цикл разработки ПО основан на ГОСТ 34.601-90.</w:t>
      </w:r>
    </w:p>
    <w:p w14:paraId="421F97F1" w14:textId="77777777" w:rsidR="00F468E1" w:rsidRPr="00B20B7A" w:rsidRDefault="002B7F97" w:rsidP="00947F3F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Формирование требований к программному обеспечению</w:t>
      </w:r>
    </w:p>
    <w:p w14:paraId="5114CF2B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Обследование объекта и обоснование необходимости создания ПО</w:t>
      </w:r>
    </w:p>
    <w:p w14:paraId="265C7D90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Построение бизнес-процессов, которые будут автоматизированы при внедрении ПО</w:t>
      </w:r>
    </w:p>
    <w:p w14:paraId="4549C817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Формирование бизнес требований к разрабатываемому ПО</w:t>
      </w:r>
    </w:p>
    <w:p w14:paraId="3A8DFED6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Формирование требований к элементам системы</w:t>
      </w:r>
    </w:p>
    <w:p w14:paraId="74762178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Формирование требований к дизайн системе ПО</w:t>
      </w:r>
    </w:p>
    <w:p w14:paraId="72EEEE9A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Формирование требований к среде разработки ПО</w:t>
      </w:r>
    </w:p>
    <w:p w14:paraId="53448D72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Предварительный анализ сроков по реализации ПО</w:t>
      </w:r>
    </w:p>
    <w:p w14:paraId="07F31FDD" w14:textId="77777777" w:rsidR="00F468E1" w:rsidRPr="00B20B7A" w:rsidRDefault="002B7F97" w:rsidP="00947F3F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Разработка технического задания</w:t>
      </w:r>
    </w:p>
    <w:p w14:paraId="151A25C6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Разработка и утверждение технического задания на создание ПО</w:t>
      </w:r>
    </w:p>
    <w:p w14:paraId="2727D128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 xml:space="preserve">Определение рабочей группы, ответственной на разработку   </w:t>
      </w:r>
    </w:p>
    <w:p w14:paraId="3D8FB629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Построение план-графика по отчетным встречам разработки ПО</w:t>
      </w:r>
    </w:p>
    <w:p w14:paraId="4D4C1970" w14:textId="77777777" w:rsidR="00F468E1" w:rsidRPr="00B20B7A" w:rsidRDefault="002B7F97" w:rsidP="00947F3F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Эскизный проект</w:t>
      </w:r>
    </w:p>
    <w:p w14:paraId="7B78AFA8" w14:textId="77777777" w:rsidR="00F468E1" w:rsidRPr="00B20B7A" w:rsidRDefault="002B7F97" w:rsidP="00947F3F">
      <w:pPr>
        <w:pStyle w:val="a5"/>
        <w:numPr>
          <w:ilvl w:val="1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Разработка предварительных проектных решений по системе и её частям</w:t>
      </w:r>
    </w:p>
    <w:p w14:paraId="5FF7B54B" w14:textId="77777777" w:rsidR="00F468E1" w:rsidRPr="00B20B7A" w:rsidRDefault="002B7F97" w:rsidP="00947F3F">
      <w:pPr>
        <w:pStyle w:val="a5"/>
        <w:numPr>
          <w:ilvl w:val="1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Разработка документации и комментирование кода</w:t>
      </w:r>
    </w:p>
    <w:p w14:paraId="3CF2E26D" w14:textId="77777777" w:rsidR="00F468E1" w:rsidRPr="00B20B7A" w:rsidRDefault="002B7F97" w:rsidP="00947F3F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Рабочая документация</w:t>
      </w:r>
    </w:p>
    <w:p w14:paraId="4CE543D1" w14:textId="77777777" w:rsidR="00F468E1" w:rsidRPr="00B20B7A" w:rsidRDefault="002B7F97" w:rsidP="00947F3F">
      <w:pPr>
        <w:pStyle w:val="a5"/>
        <w:numPr>
          <w:ilvl w:val="1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Разработка рабочей документации на АС и её части</w:t>
      </w:r>
    </w:p>
    <w:p w14:paraId="12678910" w14:textId="77777777" w:rsidR="00F468E1" w:rsidRPr="00B20B7A" w:rsidRDefault="002B7F97" w:rsidP="00947F3F">
      <w:pPr>
        <w:pStyle w:val="a5"/>
        <w:numPr>
          <w:ilvl w:val="1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Разработка API методов</w:t>
      </w:r>
    </w:p>
    <w:p w14:paraId="2901E003" w14:textId="77777777" w:rsidR="00F468E1" w:rsidRPr="00B20B7A" w:rsidRDefault="002B7F97" w:rsidP="00947F3F">
      <w:pPr>
        <w:pStyle w:val="a5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Разработка и адаптация программ</w:t>
      </w:r>
    </w:p>
    <w:p w14:paraId="47FBAB94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Разработка методов, сервисов, программ</w:t>
      </w:r>
    </w:p>
    <w:p w14:paraId="1CF23A77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Настройка сетевой безопасност</w:t>
      </w:r>
      <w:r w:rsidR="00947F3F" w:rsidRPr="00B20B7A">
        <w:rPr>
          <w:rFonts w:asciiTheme="minorHAnsi" w:hAnsiTheme="minorHAnsi" w:cstheme="minorHAnsi"/>
          <w:color w:val="202122"/>
          <w:sz w:val="24"/>
          <w:szCs w:val="24"/>
        </w:rPr>
        <w:t>и</w:t>
      </w:r>
    </w:p>
    <w:p w14:paraId="13B997B6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Подготовка резервированной БД</w:t>
      </w:r>
    </w:p>
    <w:p w14:paraId="51FDE899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 xml:space="preserve">Подготовка пресс </w:t>
      </w:r>
      <w:proofErr w:type="spellStart"/>
      <w:r w:rsidRPr="00B20B7A">
        <w:rPr>
          <w:rFonts w:asciiTheme="minorHAnsi" w:hAnsiTheme="minorHAnsi" w:cstheme="minorHAnsi"/>
          <w:color w:val="202122"/>
          <w:sz w:val="24"/>
          <w:szCs w:val="24"/>
        </w:rPr>
        <w:t>релизной</w:t>
      </w:r>
      <w:proofErr w:type="spellEnd"/>
      <w:r w:rsidRPr="00B20B7A">
        <w:rPr>
          <w:rFonts w:asciiTheme="minorHAnsi" w:hAnsiTheme="minorHAnsi" w:cstheme="minorHAnsi"/>
          <w:color w:val="202122"/>
          <w:sz w:val="24"/>
          <w:szCs w:val="24"/>
        </w:rPr>
        <w:t xml:space="preserve"> версии</w:t>
      </w:r>
    </w:p>
    <w:p w14:paraId="14D11A5D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Аудит ПО на предмет соответствия требованиям</w:t>
      </w:r>
    </w:p>
    <w:p w14:paraId="34ED2107" w14:textId="77777777" w:rsidR="00F468E1" w:rsidRPr="00B20B7A" w:rsidRDefault="002B7F97" w:rsidP="00947F3F">
      <w:pPr>
        <w:pStyle w:val="a5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Тестирование ПО</w:t>
      </w:r>
    </w:p>
    <w:p w14:paraId="0818C8B6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Тестирование безопасности</w:t>
      </w:r>
    </w:p>
    <w:p w14:paraId="39D8A650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lastRenderedPageBreak/>
        <w:t>Функциональное тестирование</w:t>
      </w:r>
    </w:p>
    <w:p w14:paraId="47712DBE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Тестирование производительности</w:t>
      </w:r>
    </w:p>
    <w:p w14:paraId="5BF4B454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Юзабилити тестирование</w:t>
      </w:r>
    </w:p>
    <w:p w14:paraId="55B6E058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Подготовка отчета о тестировании</w:t>
      </w:r>
    </w:p>
    <w:p w14:paraId="63C96409" w14:textId="77777777" w:rsidR="00F468E1" w:rsidRPr="00B20B7A" w:rsidRDefault="002B7F97" w:rsidP="00947F3F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>Ввод в эксплуатацию</w:t>
      </w:r>
    </w:p>
    <w:p w14:paraId="400FA5D4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Обучение персонала</w:t>
      </w:r>
    </w:p>
    <w:p w14:paraId="335999D2" w14:textId="77777777" w:rsidR="00F468E1" w:rsidRPr="00B20B7A" w:rsidRDefault="002B7F97" w:rsidP="00947F3F">
      <w:pPr>
        <w:pStyle w:val="a5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Сбор обратной связи от персонала</w:t>
      </w:r>
    </w:p>
    <w:p w14:paraId="0F6EE509" w14:textId="77777777" w:rsidR="00F468E1" w:rsidRPr="00B20B7A" w:rsidRDefault="00947F3F" w:rsidP="00947F3F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B7A">
        <w:rPr>
          <w:rFonts w:asciiTheme="minorHAnsi" w:hAnsiTheme="minorHAnsi" w:cstheme="minorHAnsi"/>
          <w:b/>
          <w:color w:val="202122"/>
          <w:sz w:val="24"/>
          <w:szCs w:val="24"/>
        </w:rPr>
        <w:t xml:space="preserve">8. </w:t>
      </w:r>
      <w:r w:rsidR="002B7F97" w:rsidRPr="00B20B7A">
        <w:rPr>
          <w:rFonts w:asciiTheme="minorHAnsi" w:hAnsiTheme="minorHAnsi" w:cstheme="minorHAnsi"/>
          <w:b/>
          <w:color w:val="202122"/>
          <w:sz w:val="24"/>
          <w:szCs w:val="24"/>
        </w:rPr>
        <w:t>Сопровождение ПО</w:t>
      </w:r>
    </w:p>
    <w:p w14:paraId="2C553248" w14:textId="77777777" w:rsidR="00F468E1" w:rsidRPr="00B20B7A" w:rsidRDefault="002B7F97" w:rsidP="00947F3F">
      <w:pPr>
        <w:pStyle w:val="a5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Выполнение работ в соответствии с гарантийными обязательствами</w:t>
      </w:r>
    </w:p>
    <w:p w14:paraId="5B76CDD8" w14:textId="77777777" w:rsidR="00F468E1" w:rsidRPr="00B20B7A" w:rsidRDefault="002B7F97" w:rsidP="00947F3F">
      <w:pPr>
        <w:pStyle w:val="a5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0B7A">
        <w:rPr>
          <w:rFonts w:asciiTheme="minorHAnsi" w:hAnsiTheme="minorHAnsi" w:cstheme="minorHAnsi"/>
          <w:color w:val="202122"/>
          <w:sz w:val="24"/>
          <w:szCs w:val="24"/>
        </w:rPr>
        <w:t>Послегарантийное обслуживание</w:t>
      </w:r>
    </w:p>
    <w:p w14:paraId="77C3C190" w14:textId="77777777" w:rsidR="00B20B7A" w:rsidRPr="00702BAD" w:rsidRDefault="00B20B7A" w:rsidP="00B20B7A"/>
    <w:p w14:paraId="2BE5B94F" w14:textId="77777777" w:rsidR="00B20B7A" w:rsidRPr="00DA7075" w:rsidRDefault="00B20B7A" w:rsidP="00B20B7A">
      <w:pPr>
        <w:pStyle w:val="2"/>
        <w:rPr>
          <w:b/>
        </w:rPr>
      </w:pPr>
      <w:bookmarkStart w:id="17" w:name="_Toc89770500"/>
      <w:r>
        <w:rPr>
          <w:b/>
        </w:rPr>
        <w:t>2.</w:t>
      </w:r>
      <w:r w:rsidRPr="00B20B7A">
        <w:rPr>
          <w:b/>
        </w:rPr>
        <w:t>2</w:t>
      </w:r>
      <w:r w:rsidRPr="00DA7075">
        <w:rPr>
          <w:b/>
        </w:rPr>
        <w:t xml:space="preserve"> </w:t>
      </w:r>
      <w:r w:rsidRPr="00B20B7A">
        <w:rPr>
          <w:b/>
        </w:rPr>
        <w:t>Данные о процессе разработки</w:t>
      </w:r>
      <w:r w:rsidRPr="00DA7075">
        <w:rPr>
          <w:b/>
        </w:rPr>
        <w:t xml:space="preserve"> ПО</w:t>
      </w:r>
      <w:bookmarkEnd w:id="17"/>
    </w:p>
    <w:p w14:paraId="2702D940" w14:textId="77777777" w:rsidR="00B20B7A" w:rsidRPr="00761AB9" w:rsidRDefault="00B20B7A" w:rsidP="00B20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761AB9">
        <w:rPr>
          <w:rFonts w:asciiTheme="minorHAnsi" w:hAnsiTheme="minorHAnsi" w:cs="HelveticaNeue"/>
          <w:sz w:val="24"/>
          <w:szCs w:val="24"/>
        </w:rPr>
        <w:tab/>
        <w:t>Данные о персонале, задействованном в процессе разработки, приведены в главе 4.</w:t>
      </w:r>
    </w:p>
    <w:p w14:paraId="33554604" w14:textId="77777777" w:rsidR="00B20B7A" w:rsidRPr="00761AB9" w:rsidRDefault="00761AB9" w:rsidP="00B20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761AB9">
        <w:rPr>
          <w:rFonts w:asciiTheme="minorHAnsi" w:hAnsiTheme="minorHAnsi" w:cs="HelveticaNeue"/>
          <w:sz w:val="24"/>
          <w:szCs w:val="24"/>
        </w:rPr>
        <w:tab/>
      </w:r>
      <w:r w:rsidR="00B20B7A" w:rsidRPr="00761AB9">
        <w:rPr>
          <w:rFonts w:asciiTheme="minorHAnsi" w:hAnsiTheme="minorHAnsi" w:cs="HelveticaNeue"/>
          <w:sz w:val="24"/>
          <w:szCs w:val="24"/>
        </w:rPr>
        <w:t>Аппаратная среда разработки описана в главе 2.4.</w:t>
      </w:r>
    </w:p>
    <w:p w14:paraId="696BD228" w14:textId="77777777" w:rsidR="00B20B7A" w:rsidRPr="00761AB9" w:rsidRDefault="00761AB9" w:rsidP="00B20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761AB9">
        <w:rPr>
          <w:rFonts w:asciiTheme="minorHAnsi" w:hAnsiTheme="minorHAnsi" w:cs="HelveticaNeue"/>
          <w:sz w:val="24"/>
          <w:szCs w:val="24"/>
        </w:rPr>
        <w:tab/>
      </w:r>
      <w:r w:rsidR="00B20B7A" w:rsidRPr="00761AB9">
        <w:rPr>
          <w:rFonts w:asciiTheme="minorHAnsi" w:hAnsiTheme="minorHAnsi" w:cs="HelveticaNeue"/>
          <w:sz w:val="24"/>
          <w:szCs w:val="24"/>
        </w:rPr>
        <w:t xml:space="preserve">Возможные технические неисправности среды разработки исправляются </w:t>
      </w:r>
      <w:r w:rsidRPr="00761AB9">
        <w:rPr>
          <w:rFonts w:asciiTheme="minorHAnsi" w:hAnsiTheme="minorHAnsi" w:cs="HelveticaNeue"/>
          <w:sz w:val="24"/>
          <w:szCs w:val="24"/>
        </w:rPr>
        <w:t xml:space="preserve">в рабочее время </w:t>
      </w:r>
      <w:r w:rsidR="00B20B7A" w:rsidRPr="00761AB9">
        <w:rPr>
          <w:rFonts w:asciiTheme="minorHAnsi" w:hAnsiTheme="minorHAnsi" w:cs="HelveticaNeue"/>
          <w:sz w:val="24"/>
          <w:szCs w:val="24"/>
        </w:rPr>
        <w:t>одним из разработчиков или системным администратором офисов, по договоренности с руководителем.</w:t>
      </w:r>
      <w:r w:rsidRPr="00761AB9">
        <w:rPr>
          <w:rFonts w:asciiTheme="minorHAnsi" w:hAnsiTheme="minorHAnsi" w:cs="HelveticaNeue"/>
          <w:sz w:val="24"/>
          <w:szCs w:val="24"/>
        </w:rPr>
        <w:t xml:space="preserve"> В нерабочее время неисправности устраняются системным администратором офисов.</w:t>
      </w:r>
    </w:p>
    <w:p w14:paraId="686A260A" w14:textId="77777777" w:rsidR="00B20B7A" w:rsidRPr="00B20B7A" w:rsidRDefault="00B20B7A" w:rsidP="00702BAD">
      <w:pPr>
        <w:spacing w:after="0"/>
        <w:jc w:val="both"/>
        <w:rPr>
          <w:sz w:val="24"/>
          <w:szCs w:val="24"/>
        </w:rPr>
      </w:pPr>
    </w:p>
    <w:p w14:paraId="4B4241D9" w14:textId="77777777" w:rsidR="00F468E1" w:rsidRPr="00DA7075" w:rsidRDefault="00761AB9">
      <w:pPr>
        <w:pStyle w:val="1"/>
        <w:jc w:val="both"/>
        <w:rPr>
          <w:b/>
          <w:sz w:val="28"/>
          <w:szCs w:val="28"/>
        </w:rPr>
      </w:pPr>
      <w:bookmarkStart w:id="18" w:name="_heading=h.4d34og8" w:colFirst="0" w:colLast="0"/>
      <w:bookmarkStart w:id="19" w:name="_Toc89770501"/>
      <w:bookmarkEnd w:id="18"/>
      <w:r>
        <w:rPr>
          <w:b/>
          <w:sz w:val="28"/>
          <w:szCs w:val="28"/>
        </w:rPr>
        <w:t>2.3</w:t>
      </w:r>
      <w:r w:rsidR="002B7F97" w:rsidRPr="00DA7075">
        <w:rPr>
          <w:b/>
          <w:sz w:val="28"/>
          <w:szCs w:val="28"/>
        </w:rPr>
        <w:t xml:space="preserve"> Процессы поддержки ПО</w:t>
      </w:r>
      <w:r>
        <w:rPr>
          <w:b/>
          <w:sz w:val="28"/>
          <w:szCs w:val="28"/>
        </w:rPr>
        <w:t>, в которые вовлечены разработчики</w:t>
      </w:r>
      <w:bookmarkEnd w:id="19"/>
    </w:p>
    <w:p w14:paraId="47E4F11B" w14:textId="77777777" w:rsidR="00F468E1" w:rsidRPr="00761AB9" w:rsidRDefault="002B7F97" w:rsidP="006D0925">
      <w:pPr>
        <w:widowControl w:val="0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Процесс управления документацией</w:t>
      </w:r>
    </w:p>
    <w:p w14:paraId="35027964" w14:textId="77777777" w:rsidR="00F468E1" w:rsidRPr="00761AB9" w:rsidRDefault="002B7F97" w:rsidP="006D0925">
      <w:pPr>
        <w:widowControl w:val="0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Определение критериев для сопровождения документации</w:t>
      </w:r>
    </w:p>
    <w:p w14:paraId="3AF7D056" w14:textId="77777777" w:rsidR="00F468E1" w:rsidRPr="00761AB9" w:rsidRDefault="002B7F97" w:rsidP="006D0925">
      <w:pPr>
        <w:widowControl w:val="0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Актуализация и доработка документации при изменении ПО</w:t>
      </w:r>
    </w:p>
    <w:p w14:paraId="5000595E" w14:textId="77777777" w:rsidR="00F468E1" w:rsidRPr="00761AB9" w:rsidRDefault="002B7F97" w:rsidP="006D0925">
      <w:pPr>
        <w:widowControl w:val="0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Управление конфигурацией ПО</w:t>
      </w:r>
    </w:p>
    <w:p w14:paraId="38715B18" w14:textId="77777777" w:rsidR="00F468E1" w:rsidRPr="00761AB9" w:rsidRDefault="002B7F97" w:rsidP="006D0925">
      <w:pPr>
        <w:widowControl w:val="0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Контроль модификаций и версий ПО </w:t>
      </w:r>
    </w:p>
    <w:p w14:paraId="6FC0696E" w14:textId="77777777" w:rsidR="00F468E1" w:rsidRPr="00761AB9" w:rsidRDefault="002B7F97" w:rsidP="006D0925">
      <w:pPr>
        <w:widowControl w:val="0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Подготовка технической документации по релизу версии ПО</w:t>
      </w:r>
    </w:p>
    <w:p w14:paraId="43998644" w14:textId="77777777" w:rsidR="006D0925" w:rsidRPr="00761AB9" w:rsidRDefault="006D0925" w:rsidP="006D0925">
      <w:pPr>
        <w:widowControl w:val="0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Исправление ошибок и нестыковок с новыми версиями стороннего ПО</w:t>
      </w:r>
    </w:p>
    <w:p w14:paraId="73C0A85B" w14:textId="77777777" w:rsidR="006D0925" w:rsidRPr="00761AB9" w:rsidRDefault="006D0925" w:rsidP="006D0925">
      <w:pPr>
        <w:widowControl w:val="0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Плановая модернизация</w:t>
      </w:r>
    </w:p>
    <w:p w14:paraId="41079A1A" w14:textId="77777777" w:rsidR="00F468E1" w:rsidRPr="00DA7075" w:rsidRDefault="00761AB9">
      <w:pPr>
        <w:pStyle w:val="1"/>
        <w:rPr>
          <w:b/>
          <w:sz w:val="28"/>
          <w:szCs w:val="28"/>
        </w:rPr>
      </w:pPr>
      <w:bookmarkStart w:id="20" w:name="_heading=h.2s8eyo1" w:colFirst="0" w:colLast="0"/>
      <w:bookmarkStart w:id="21" w:name="_Toc89770502"/>
      <w:bookmarkEnd w:id="20"/>
      <w:r>
        <w:rPr>
          <w:b/>
          <w:sz w:val="28"/>
          <w:szCs w:val="28"/>
        </w:rPr>
        <w:t>2.4</w:t>
      </w:r>
      <w:r w:rsidR="002B7F97" w:rsidRPr="00DA7075">
        <w:rPr>
          <w:b/>
          <w:sz w:val="28"/>
          <w:szCs w:val="28"/>
        </w:rPr>
        <w:t xml:space="preserve"> Рекомендуемые ТТХ ПК</w:t>
      </w:r>
      <w:bookmarkEnd w:id="21"/>
    </w:p>
    <w:p w14:paraId="5BAFB8C7" w14:textId="77777777" w:rsidR="00B20B7A" w:rsidRPr="00761AB9" w:rsidRDefault="00B20B7A" w:rsidP="00761AB9">
      <w:pPr>
        <w:spacing w:after="0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Разработка ведется в изолированном сегменте офисной сети с 3 АРМ разработчиков и одним выделенным сервером.</w:t>
      </w:r>
    </w:p>
    <w:p w14:paraId="7F508241" w14:textId="77777777" w:rsidR="006D0925" w:rsidRPr="00761AB9" w:rsidRDefault="006D0925" w:rsidP="00761AB9">
      <w:pPr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Аппаратная часть:</w:t>
      </w:r>
    </w:p>
    <w:p w14:paraId="4EA20142" w14:textId="77777777" w:rsidR="00761AB9" w:rsidRPr="00761AB9" w:rsidRDefault="00761AB9" w:rsidP="00761A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bookmarkStart w:id="22" w:name="_heading=h.17dp8vu" w:colFirst="0" w:colLast="0"/>
      <w:bookmarkEnd w:id="22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ab/>
        <w:t>Языки программирования, применявшиеся при разработке ПО:</w:t>
      </w:r>
    </w:p>
    <w:p w14:paraId="38170E61" w14:textId="77777777" w:rsidR="00761AB9" w:rsidRPr="00761AB9" w:rsidRDefault="00761AB9" w:rsidP="00761AB9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92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>Сервис авторизации - c# 8.0 или выше</w:t>
      </w:r>
    </w:p>
    <w:p w14:paraId="678F6B10" w14:textId="77777777" w:rsidR="00761AB9" w:rsidRPr="00761AB9" w:rsidRDefault="00761AB9" w:rsidP="00761AB9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92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Виджет (фронтальная часть системы) - </w:t>
      </w:r>
      <w:proofErr w:type="spellStart"/>
      <w:r w:rsidRPr="00761AB9">
        <w:rPr>
          <w:rFonts w:asciiTheme="minorHAnsi" w:hAnsiTheme="minorHAnsi" w:cstheme="minorHAnsi"/>
          <w:sz w:val="24"/>
          <w:szCs w:val="24"/>
        </w:rPr>
        <w:t>js</w:t>
      </w:r>
      <w:proofErr w:type="spellEnd"/>
      <w:r w:rsidRPr="00761AB9">
        <w:rPr>
          <w:rFonts w:asciiTheme="minorHAnsi" w:hAnsiTheme="minorHAnsi" w:cstheme="minorHAnsi"/>
          <w:sz w:val="24"/>
          <w:szCs w:val="24"/>
        </w:rPr>
        <w:t xml:space="preserve"> 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761AB9">
        <w:rPr>
          <w:rFonts w:asciiTheme="minorHAnsi" w:hAnsiTheme="minorHAnsi" w:cstheme="minorHAnsi"/>
          <w:sz w:val="24"/>
          <w:szCs w:val="24"/>
        </w:rPr>
        <w:t>.1.8</w:t>
      </w:r>
    </w:p>
    <w:p w14:paraId="040B3E20" w14:textId="77777777" w:rsidR="00761AB9" w:rsidRPr="00761AB9" w:rsidRDefault="00761AB9" w:rsidP="00761AB9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92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СУБД – </w:t>
      </w:r>
      <w:proofErr w:type="spellStart"/>
      <w:r w:rsidR="00723C52" w:rsidRPr="00997442">
        <w:rPr>
          <w:rFonts w:ascii="Arial" w:hAnsi="Arial" w:cs="Arial"/>
        </w:rPr>
        <w:t>Postgresql</w:t>
      </w:r>
      <w:proofErr w:type="spellEnd"/>
      <w:r w:rsidR="00723C52" w:rsidRPr="00997442">
        <w:rPr>
          <w:rFonts w:ascii="Arial" w:hAnsi="Arial" w:cs="Arial"/>
        </w:rPr>
        <w:t xml:space="preserve"> 13 или выше</w:t>
      </w:r>
    </w:p>
    <w:p w14:paraId="3E5B0806" w14:textId="77777777" w:rsidR="00761AB9" w:rsidRPr="00761AB9" w:rsidRDefault="00761AB9" w:rsidP="00761AB9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92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lastRenderedPageBreak/>
        <w:t xml:space="preserve">АТС – </w:t>
      </w:r>
      <w:proofErr w:type="spellStart"/>
      <w:r w:rsidRPr="00761AB9">
        <w:rPr>
          <w:rFonts w:asciiTheme="minorHAnsi" w:hAnsiTheme="minorHAnsi" w:cstheme="minorHAnsi"/>
          <w:sz w:val="24"/>
          <w:szCs w:val="24"/>
        </w:rPr>
        <w:t>Asterick</w:t>
      </w:r>
      <w:proofErr w:type="spellEnd"/>
      <w:r w:rsidRPr="00761AB9">
        <w:rPr>
          <w:rFonts w:asciiTheme="minorHAnsi" w:hAnsiTheme="minorHAnsi" w:cstheme="minorHAnsi"/>
          <w:sz w:val="24"/>
          <w:szCs w:val="24"/>
        </w:rPr>
        <w:t xml:space="preserve"> 18 или выше</w:t>
      </w:r>
    </w:p>
    <w:p w14:paraId="454FA313" w14:textId="77777777" w:rsidR="00761AB9" w:rsidRPr="00761AB9" w:rsidRDefault="00761AB9" w:rsidP="00761A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0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61AB9">
        <w:rPr>
          <w:rFonts w:asciiTheme="minorHAnsi" w:hAnsiTheme="minorHAnsi" w:cstheme="minorHAnsi"/>
          <w:sz w:val="24"/>
          <w:szCs w:val="24"/>
        </w:rPr>
        <w:tab/>
        <w:t>Среда разработки ПО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1B2FE207" w14:textId="77777777" w:rsidR="00761AB9" w:rsidRPr="00761AB9" w:rsidRDefault="00761AB9" w:rsidP="00761AB9">
      <w:pPr>
        <w:pStyle w:val="a5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Изолированная подсеть на основе ОС </w:t>
      </w:r>
      <w:r w:rsidR="00903E1E">
        <w:rPr>
          <w:rFonts w:asciiTheme="minorHAnsi" w:hAnsiTheme="minorHAnsi" w:cstheme="minorHAnsi"/>
          <w:sz w:val="24"/>
          <w:szCs w:val="24"/>
        </w:rPr>
        <w:t>РЕД ОС 7.3</w:t>
      </w:r>
      <w:r w:rsidRPr="00761AB9">
        <w:rPr>
          <w:rFonts w:asciiTheme="minorHAnsi" w:hAnsiTheme="minorHAnsi" w:cstheme="minorHAnsi"/>
          <w:sz w:val="24"/>
          <w:szCs w:val="24"/>
        </w:rPr>
        <w:t>, в составе сервера, 3 АРМ программистов.</w:t>
      </w:r>
    </w:p>
    <w:p w14:paraId="16FEDD05" w14:textId="77777777" w:rsidR="00761AB9" w:rsidRPr="00761AB9" w:rsidRDefault="00761AB9" w:rsidP="00761AB9">
      <w:pPr>
        <w:spacing w:after="0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Для корректной работы с платформой необходима следующая конфигурация автоматизированного рабочего места пользователя:</w:t>
      </w:r>
    </w:p>
    <w:p w14:paraId="4A71BE51" w14:textId="77777777" w:rsidR="00761AB9" w:rsidRPr="00761AB9" w:rsidRDefault="00761AB9" w:rsidP="00761AB9">
      <w:pPr>
        <w:pStyle w:val="a5"/>
        <w:numPr>
          <w:ilvl w:val="0"/>
          <w:numId w:val="32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Минимальные требования к системе - 4ядра, из расчета 25 пользователей на 1 ядро для расширения</w:t>
      </w:r>
    </w:p>
    <w:p w14:paraId="089EF76E" w14:textId="77777777" w:rsidR="00761AB9" w:rsidRPr="00761AB9" w:rsidRDefault="00761AB9" w:rsidP="00761AB9">
      <w:pPr>
        <w:numPr>
          <w:ilvl w:val="1"/>
          <w:numId w:val="7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4 </w:t>
      </w:r>
      <w:r w:rsidRPr="00761AB9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Gb</w:t>
      </w: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761AB9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RAMM</w:t>
      </w: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доступной памяти на 1 ядро системы</w:t>
      </w:r>
    </w:p>
    <w:p w14:paraId="5586EDCF" w14:textId="77777777" w:rsidR="00761AB9" w:rsidRPr="00761AB9" w:rsidRDefault="00761AB9" w:rsidP="00761AB9">
      <w:pPr>
        <w:numPr>
          <w:ilvl w:val="1"/>
          <w:numId w:val="7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100</w:t>
      </w:r>
      <w:r w:rsidRPr="00761AB9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Gb SSD</w:t>
      </w:r>
    </w:p>
    <w:p w14:paraId="345DF68A" w14:textId="77777777" w:rsidR="00761AB9" w:rsidRPr="00761AB9" w:rsidRDefault="00761AB9" w:rsidP="00761AB9">
      <w:pPr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Поддерживаемые ОС: </w:t>
      </w:r>
    </w:p>
    <w:p w14:paraId="13C7EBE5" w14:textId="77777777" w:rsidR="00761AB9" w:rsidRPr="00761AB9" w:rsidRDefault="00903E1E" w:rsidP="00761AB9">
      <w:pPr>
        <w:numPr>
          <w:ilvl w:val="1"/>
          <w:numId w:val="7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РЕД ОС 7</w:t>
      </w:r>
      <w:r w:rsidRPr="00903E1E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3</w:t>
      </w:r>
      <w:r w:rsidR="00761AB9"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или выше</w:t>
      </w:r>
    </w:p>
    <w:p w14:paraId="77B168E9" w14:textId="77777777" w:rsidR="00761AB9" w:rsidRPr="00761AB9" w:rsidRDefault="00761AB9" w:rsidP="00761AB9">
      <w:pPr>
        <w:spacing w:after="0"/>
        <w:ind w:firstLine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en-GB"/>
        </w:rPr>
        <w:t>Поддерживаемые веб-браузеры:</w:t>
      </w:r>
    </w:p>
    <w:p w14:paraId="6C129FBD" w14:textId="77777777" w:rsidR="00761AB9" w:rsidRPr="00761AB9" w:rsidRDefault="00761AB9" w:rsidP="00761AB9">
      <w:pPr>
        <w:pStyle w:val="a5"/>
        <w:numPr>
          <w:ilvl w:val="0"/>
          <w:numId w:val="8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Mozilla Firefox</w:t>
      </w:r>
    </w:p>
    <w:p w14:paraId="2187017C" w14:textId="77777777" w:rsidR="00761AB9" w:rsidRPr="00761AB9" w:rsidRDefault="00761AB9" w:rsidP="00761AB9">
      <w:pPr>
        <w:pStyle w:val="a5"/>
        <w:numPr>
          <w:ilvl w:val="0"/>
          <w:numId w:val="8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Google </w:t>
      </w:r>
      <w:proofErr w:type="spellStart"/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Chrome</w:t>
      </w:r>
      <w:proofErr w:type="spellEnd"/>
    </w:p>
    <w:p w14:paraId="5350B435" w14:textId="77777777" w:rsidR="00761AB9" w:rsidRPr="00761AB9" w:rsidRDefault="00761AB9" w:rsidP="00761AB9">
      <w:pPr>
        <w:spacing w:after="0"/>
        <w:ind w:left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Рекомендованные </w:t>
      </w:r>
      <w:proofErr w:type="spellStart"/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настройки</w:t>
      </w:r>
      <w:proofErr w:type="spellEnd"/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безопасности веб-браузеров:</w:t>
      </w:r>
    </w:p>
    <w:p w14:paraId="5A1E3E01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proofErr w:type="spellStart"/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Cookies</w:t>
      </w:r>
      <w:proofErr w:type="spellEnd"/>
    </w:p>
    <w:p w14:paraId="553D83A7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n-GB"/>
        </w:rPr>
        <w:t>Pop</w:t>
      </w:r>
      <w:r w:rsidRPr="00723C5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n-GB"/>
        </w:rPr>
        <w:t>-</w:t>
      </w: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n-GB"/>
        </w:rPr>
        <w:t>ups (new windows/tabs)</w:t>
      </w:r>
    </w:p>
    <w:p w14:paraId="33F08EF6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proofErr w:type="spellStart"/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Javascript</w:t>
      </w:r>
      <w:proofErr w:type="spellEnd"/>
    </w:p>
    <w:p w14:paraId="2EA93F6C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AJAX</w:t>
      </w:r>
    </w:p>
    <w:p w14:paraId="2DF2D3B9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DHTML</w:t>
      </w:r>
    </w:p>
    <w:p w14:paraId="57B1309B" w14:textId="77777777" w:rsidR="00761AB9" w:rsidRPr="00761AB9" w:rsidRDefault="00761AB9" w:rsidP="00761AB9">
      <w:pPr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Необходимое ПО сторонних производителей</w:t>
      </w:r>
      <w:r w:rsidRPr="00761AB9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:</w:t>
      </w:r>
    </w:p>
    <w:p w14:paraId="43A28054" w14:textId="77777777" w:rsidR="00761AB9" w:rsidRPr="00761AB9" w:rsidRDefault="00761AB9" w:rsidP="00761AB9">
      <w:pPr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ПО </w:t>
      </w:r>
      <w:proofErr w:type="spellStart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nginx</w:t>
      </w:r>
      <w:proofErr w:type="spellEnd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1.16 и выше </w:t>
      </w:r>
    </w:p>
    <w:p w14:paraId="4C21DE12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Модульная платформа 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net</w:t>
      </w:r>
      <w:r w:rsidRPr="00761AB9">
        <w:rPr>
          <w:rFonts w:asciiTheme="minorHAnsi" w:hAnsiTheme="minorHAnsi" w:cstheme="minorHAnsi"/>
          <w:sz w:val="24"/>
          <w:szCs w:val="24"/>
        </w:rPr>
        <w:t xml:space="preserve"> 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core</w:t>
      </w:r>
      <w:r w:rsidRPr="00761AB9">
        <w:rPr>
          <w:rFonts w:asciiTheme="minorHAnsi" w:hAnsiTheme="minorHAnsi" w:cstheme="minorHAnsi"/>
          <w:sz w:val="24"/>
          <w:szCs w:val="24"/>
        </w:rPr>
        <w:t xml:space="preserve"> 5 или выше</w:t>
      </w:r>
    </w:p>
    <w:p w14:paraId="4A514449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ПО 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Node</w:t>
      </w:r>
      <w:r w:rsidRPr="00761AB9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Pr="00761AB9">
        <w:rPr>
          <w:rFonts w:asciiTheme="minorHAnsi" w:hAnsiTheme="minorHAnsi" w:cstheme="minorHAnsi"/>
          <w:sz w:val="24"/>
          <w:szCs w:val="24"/>
          <w:lang w:val="en-US"/>
        </w:rPr>
        <w:t>js</w:t>
      </w:r>
      <w:proofErr w:type="spellEnd"/>
      <w:r w:rsidRPr="00761AB9">
        <w:rPr>
          <w:rFonts w:asciiTheme="minorHAnsi" w:hAnsiTheme="minorHAnsi" w:cstheme="minorHAnsi"/>
          <w:sz w:val="24"/>
          <w:szCs w:val="24"/>
        </w:rPr>
        <w:t xml:space="preserve"> 16 или выше</w:t>
      </w:r>
    </w:p>
    <w:p w14:paraId="2AB58601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761AB9">
        <w:rPr>
          <w:rFonts w:asciiTheme="minorHAnsi" w:hAnsiTheme="minorHAnsi" w:cstheme="minorHAnsi"/>
          <w:sz w:val="24"/>
          <w:szCs w:val="24"/>
          <w:lang w:val="en-US"/>
        </w:rPr>
        <w:t>Postgresql</w:t>
      </w:r>
      <w:proofErr w:type="spellEnd"/>
      <w:r w:rsidRPr="00761AB9">
        <w:rPr>
          <w:rFonts w:asciiTheme="minorHAnsi" w:hAnsiTheme="minorHAnsi" w:cstheme="minorHAnsi"/>
          <w:sz w:val="24"/>
          <w:szCs w:val="24"/>
          <w:lang w:val="en-US"/>
        </w:rPr>
        <w:t xml:space="preserve"> 13</w:t>
      </w:r>
    </w:p>
    <w:p w14:paraId="10E293E8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61AB9">
        <w:rPr>
          <w:rFonts w:asciiTheme="minorHAnsi" w:hAnsiTheme="minorHAnsi" w:cstheme="minorHAnsi"/>
          <w:sz w:val="24"/>
          <w:szCs w:val="24"/>
          <w:lang w:val="en-US"/>
        </w:rPr>
        <w:t xml:space="preserve">Kaspersky Security for Linux server </w:t>
      </w:r>
      <w:r w:rsidRPr="00761AB9">
        <w:rPr>
          <w:rFonts w:asciiTheme="minorHAnsi" w:hAnsiTheme="minorHAnsi" w:cstheme="minorHAnsi"/>
          <w:sz w:val="24"/>
          <w:szCs w:val="24"/>
        </w:rPr>
        <w:t>высшей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761AB9">
        <w:rPr>
          <w:rFonts w:asciiTheme="minorHAnsi" w:hAnsiTheme="minorHAnsi" w:cstheme="minorHAnsi"/>
          <w:sz w:val="24"/>
          <w:szCs w:val="24"/>
        </w:rPr>
        <w:t>доступной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761AB9">
        <w:rPr>
          <w:rFonts w:asciiTheme="minorHAnsi" w:hAnsiTheme="minorHAnsi" w:cstheme="minorHAnsi"/>
          <w:sz w:val="24"/>
          <w:szCs w:val="24"/>
        </w:rPr>
        <w:t>версии</w:t>
      </w:r>
    </w:p>
    <w:p w14:paraId="5F50DFF4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761AB9">
        <w:rPr>
          <w:rFonts w:asciiTheme="minorHAnsi" w:hAnsiTheme="minorHAnsi" w:cstheme="minorHAnsi"/>
          <w:sz w:val="24"/>
          <w:szCs w:val="24"/>
        </w:rPr>
        <w:t xml:space="preserve">МЭ 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FW</w:t>
      </w:r>
      <w:r w:rsidRPr="00761A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1AB9">
        <w:rPr>
          <w:rFonts w:asciiTheme="minorHAnsi" w:hAnsiTheme="minorHAnsi" w:cstheme="minorHAnsi"/>
          <w:sz w:val="24"/>
          <w:szCs w:val="24"/>
          <w:lang w:val="en-US"/>
        </w:rPr>
        <w:t>Fortigate</w:t>
      </w:r>
      <w:proofErr w:type="spellEnd"/>
      <w:r w:rsidRPr="00761AB9">
        <w:rPr>
          <w:rFonts w:asciiTheme="minorHAnsi" w:hAnsiTheme="minorHAnsi" w:cstheme="minorHAnsi"/>
          <w:sz w:val="24"/>
          <w:szCs w:val="24"/>
        </w:rPr>
        <w:t xml:space="preserve"> высшей доступной версии</w:t>
      </w:r>
    </w:p>
    <w:p w14:paraId="3CAC8814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61AB9">
        <w:rPr>
          <w:rFonts w:asciiTheme="minorHAnsi" w:hAnsiTheme="minorHAnsi" w:cstheme="minorHAnsi"/>
          <w:sz w:val="24"/>
          <w:szCs w:val="24"/>
          <w:lang w:val="en-US"/>
        </w:rPr>
        <w:t xml:space="preserve">Open-source </w:t>
      </w:r>
      <w:r w:rsidRPr="00761AB9">
        <w:rPr>
          <w:rFonts w:asciiTheme="minorHAnsi" w:hAnsiTheme="minorHAnsi" w:cstheme="minorHAnsi"/>
          <w:sz w:val="24"/>
          <w:szCs w:val="24"/>
        </w:rPr>
        <w:t xml:space="preserve">ПО </w:t>
      </w:r>
      <w:proofErr w:type="spellStart"/>
      <w:r w:rsidRPr="00761AB9">
        <w:rPr>
          <w:rFonts w:asciiTheme="minorHAnsi" w:hAnsiTheme="minorHAnsi" w:cstheme="minorHAnsi"/>
          <w:sz w:val="24"/>
          <w:szCs w:val="24"/>
          <w:lang w:val="en-US"/>
        </w:rPr>
        <w:t>Rsyslog</w:t>
      </w:r>
      <w:proofErr w:type="spellEnd"/>
    </w:p>
    <w:p w14:paraId="41ED4B72" w14:textId="77777777" w:rsidR="00761AB9" w:rsidRPr="00761AB9" w:rsidRDefault="00761AB9" w:rsidP="00761AB9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61AB9">
        <w:rPr>
          <w:rFonts w:asciiTheme="minorHAnsi" w:hAnsiTheme="minorHAnsi" w:cstheme="minorHAnsi"/>
          <w:sz w:val="24"/>
          <w:szCs w:val="24"/>
          <w:lang w:val="en-US"/>
        </w:rPr>
        <w:t xml:space="preserve">Open-source </w:t>
      </w:r>
      <w:r w:rsidRPr="00761AB9">
        <w:rPr>
          <w:rFonts w:asciiTheme="minorHAnsi" w:hAnsiTheme="minorHAnsi" w:cstheme="minorHAnsi"/>
          <w:sz w:val="24"/>
          <w:szCs w:val="24"/>
        </w:rPr>
        <w:t xml:space="preserve">ПО </w:t>
      </w:r>
      <w:r w:rsidRPr="00761AB9">
        <w:rPr>
          <w:rFonts w:asciiTheme="minorHAnsi" w:hAnsiTheme="minorHAnsi" w:cstheme="minorHAnsi"/>
          <w:sz w:val="24"/>
          <w:szCs w:val="24"/>
          <w:lang w:val="en-US"/>
        </w:rPr>
        <w:t>ELK</w:t>
      </w:r>
    </w:p>
    <w:p w14:paraId="477428A2" w14:textId="77777777" w:rsidR="00761AB9" w:rsidRPr="00761AB9" w:rsidRDefault="00761AB9" w:rsidP="00761AB9">
      <w:pPr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GIT (с </w:t>
      </w:r>
      <w:proofErr w:type="spellStart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системои</w:t>
      </w:r>
      <w:proofErr w:type="spellEnd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̆ </w:t>
      </w:r>
      <w:proofErr w:type="spellStart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автоматическои</w:t>
      </w:r>
      <w:proofErr w:type="spellEnd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̆ установки и обновления кода через </w:t>
      </w:r>
      <w:proofErr w:type="spellStart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GitLab</w:t>
      </w:r>
      <w:proofErr w:type="spellEnd"/>
      <w:r w:rsidRPr="00761AB9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</w:p>
    <w:p w14:paraId="4E47AEFC" w14:textId="77777777" w:rsidR="00F468E1" w:rsidRPr="00761AB9" w:rsidRDefault="00761AB9" w:rsidP="00761AB9">
      <w:pPr>
        <w:numPr>
          <w:ilvl w:val="0"/>
          <w:numId w:val="9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Theme="minorHAnsi" w:eastAsia="Times New Roman" w:hAnsiTheme="minorHAnsi" w:cstheme="minorHAnsi"/>
          <w:lang w:eastAsia="en-GB"/>
        </w:rPr>
      </w:pPr>
      <w:r w:rsidRPr="00761AB9">
        <w:rPr>
          <w:rFonts w:asciiTheme="minorHAnsi" w:hAnsiTheme="minorHAnsi" w:cstheme="minorHAnsi"/>
          <w:sz w:val="24"/>
          <w:szCs w:val="24"/>
          <w:lang w:val="en-US" w:eastAsia="en-GB"/>
        </w:rPr>
        <w:t>Asterisk</w:t>
      </w:r>
      <w:r w:rsidRPr="00761AB9">
        <w:rPr>
          <w:rFonts w:asciiTheme="minorHAnsi" w:hAnsiTheme="minorHAnsi" w:cstheme="minorHAnsi"/>
          <w:sz w:val="24"/>
          <w:szCs w:val="24"/>
          <w:lang w:eastAsia="en-GB"/>
        </w:rPr>
        <w:t xml:space="preserve"> 18.0 и выше</w:t>
      </w:r>
      <w:r w:rsidRPr="00761AB9">
        <w:rPr>
          <w:rFonts w:asciiTheme="minorHAnsi" w:hAnsiTheme="minorHAnsi" w:cstheme="minorHAnsi"/>
          <w:sz w:val="24"/>
          <w:szCs w:val="24"/>
        </w:rPr>
        <w:t xml:space="preserve"> </w:t>
      </w:r>
      <w:r w:rsidR="002B7F97">
        <w:br w:type="page"/>
      </w:r>
    </w:p>
    <w:p w14:paraId="2F10D51C" w14:textId="77777777" w:rsidR="00F468E1" w:rsidRPr="00DA7075" w:rsidRDefault="002B7F97">
      <w:pPr>
        <w:pStyle w:val="1"/>
        <w:spacing w:before="0"/>
        <w:rPr>
          <w:b/>
        </w:rPr>
      </w:pPr>
      <w:bookmarkStart w:id="23" w:name="_heading=h.3rdcrjn" w:colFirst="0" w:colLast="0"/>
      <w:bookmarkStart w:id="24" w:name="_Toc89770503"/>
      <w:bookmarkEnd w:id="23"/>
      <w:r w:rsidRPr="00DA7075">
        <w:rPr>
          <w:b/>
        </w:rPr>
        <w:lastRenderedPageBreak/>
        <w:t>3 Порядок технической поддержки ПО</w:t>
      </w:r>
      <w:bookmarkEnd w:id="24"/>
    </w:p>
    <w:p w14:paraId="33CC6BAA" w14:textId="77777777" w:rsidR="007373CA" w:rsidRPr="00761AB9" w:rsidRDefault="007373CA" w:rsidP="00737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DA7075">
        <w:rPr>
          <w:smallCaps/>
          <w:sz w:val="24"/>
          <w:szCs w:val="24"/>
        </w:rPr>
        <w:t xml:space="preserve">Контактная информация технической поддержки: </w:t>
      </w:r>
    </w:p>
    <w:p w14:paraId="444B2017" w14:textId="77777777" w:rsidR="00702BAD" w:rsidRPr="00AF423B" w:rsidRDefault="00702BAD" w:rsidP="00702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Адрес</w:t>
      </w:r>
      <w:r w:rsidRPr="00702BAD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Иркутская область, город </w:t>
      </w:r>
      <w:r w:rsidRPr="00AF423B">
        <w:rPr>
          <w:rFonts w:asciiTheme="minorHAnsi" w:hAnsiTheme="minorHAnsi" w:cstheme="minorHAnsi"/>
          <w:sz w:val="24"/>
          <w:szCs w:val="24"/>
        </w:rPr>
        <w:t xml:space="preserve">Иркутск, ул. Байкальская, д. 208, 4 этаж, помещение №65а </w:t>
      </w:r>
      <w:proofErr w:type="gramStart"/>
      <w:r w:rsidRPr="00AF423B">
        <w:rPr>
          <w:rFonts w:asciiTheme="minorHAnsi" w:hAnsiTheme="minorHAnsi" w:cstheme="minorHAnsi"/>
          <w:sz w:val="24"/>
          <w:szCs w:val="24"/>
        </w:rPr>
        <w:t>( на</w:t>
      </w:r>
      <w:proofErr w:type="gramEnd"/>
      <w:r w:rsidRPr="00AF423B">
        <w:rPr>
          <w:rFonts w:asciiTheme="minorHAnsi" w:hAnsiTheme="minorHAnsi" w:cstheme="minorHAnsi"/>
          <w:sz w:val="24"/>
          <w:szCs w:val="24"/>
        </w:rPr>
        <w:t xml:space="preserve"> плане этажа №26).</w:t>
      </w:r>
    </w:p>
    <w:p w14:paraId="111AE933" w14:textId="77777777" w:rsidR="00702BAD" w:rsidRPr="007373CA" w:rsidRDefault="00702BAD" w:rsidP="00702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73CA">
        <w:rPr>
          <w:rFonts w:asciiTheme="minorHAnsi" w:hAnsiTheme="minorHAnsi" w:cstheme="minorHAnsi"/>
          <w:sz w:val="24"/>
          <w:szCs w:val="24"/>
        </w:rPr>
        <w:t xml:space="preserve">Контактный телефон - </w:t>
      </w:r>
      <w:r w:rsidRPr="00AF423B">
        <w:rPr>
          <w:rFonts w:asciiTheme="minorHAnsi" w:hAnsiTheme="minorHAnsi" w:cstheme="minorHAnsi"/>
          <w:sz w:val="24"/>
          <w:szCs w:val="24"/>
        </w:rPr>
        <w:t>+7 (495) 248-20-47</w:t>
      </w:r>
    </w:p>
    <w:p w14:paraId="50711102" w14:textId="77777777" w:rsidR="00702BAD" w:rsidRPr="00702BAD" w:rsidRDefault="00702BAD" w:rsidP="00702B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73CA">
        <w:rPr>
          <w:rFonts w:asciiTheme="minorHAnsi" w:hAnsiTheme="minorHAnsi" w:cstheme="minorHAnsi"/>
          <w:sz w:val="24"/>
          <w:szCs w:val="24"/>
        </w:rPr>
        <w:t>Сайт</w:t>
      </w:r>
      <w:r w:rsidRPr="00702BAD">
        <w:rPr>
          <w:rFonts w:asciiTheme="minorHAnsi" w:hAnsiTheme="minorHAnsi" w:cstheme="minorHAnsi"/>
          <w:sz w:val="24"/>
          <w:szCs w:val="24"/>
        </w:rPr>
        <w:t xml:space="preserve"> - https://mir-teh.pro/</w:t>
      </w:r>
    </w:p>
    <w:p w14:paraId="1CA65E82" w14:textId="77777777" w:rsidR="00702BAD" w:rsidRDefault="00702BAD" w:rsidP="00702B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702BAD">
        <w:rPr>
          <w:rFonts w:asciiTheme="minorHAnsi" w:hAnsiTheme="minorHAnsi" w:cstheme="minorHAnsi"/>
          <w:sz w:val="24"/>
          <w:szCs w:val="24"/>
        </w:rPr>
        <w:t xml:space="preserve">Электронная почта - </w:t>
      </w:r>
      <w:hyperlink r:id="rId8" w:history="1">
        <w:r w:rsidRPr="00702BAD">
          <w:rPr>
            <w:rStyle w:val="af3"/>
            <w:rFonts w:asciiTheme="minorHAnsi" w:hAnsiTheme="minorHAnsi" w:cstheme="minorHAnsi"/>
            <w:color w:val="auto"/>
            <w:sz w:val="24"/>
            <w:szCs w:val="24"/>
          </w:rPr>
          <w:t>helpdesk@mir-teh.pro</w:t>
        </w:r>
      </w:hyperlink>
    </w:p>
    <w:p w14:paraId="35846078" w14:textId="77777777" w:rsidR="00702BAD" w:rsidRPr="00702BAD" w:rsidRDefault="00702BAD" w:rsidP="00702B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7373CA">
        <w:rPr>
          <w:rFonts w:asciiTheme="minorHAnsi" w:hAnsiTheme="minorHAnsi" w:cstheme="minorHAnsi"/>
          <w:sz w:val="24"/>
          <w:szCs w:val="24"/>
        </w:rPr>
        <w:t xml:space="preserve">Электронная почта </w:t>
      </w:r>
      <w:r>
        <w:rPr>
          <w:rFonts w:asciiTheme="minorHAnsi" w:hAnsiTheme="minorHAnsi" w:cstheme="minorHAnsi"/>
          <w:sz w:val="24"/>
          <w:szCs w:val="24"/>
        </w:rPr>
        <w:t>для отзывов о продукте</w:t>
      </w:r>
      <w:r w:rsidRPr="00702BA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2BAD">
        <w:rPr>
          <w:rFonts w:asciiTheme="minorHAnsi" w:hAnsiTheme="minorHAnsi" w:cstheme="minorHAnsi"/>
          <w:sz w:val="24"/>
          <w:szCs w:val="24"/>
          <w:u w:val="single"/>
        </w:rPr>
        <w:t>otzyv@mir-teh.pro</w:t>
      </w:r>
    </w:p>
    <w:p w14:paraId="32759AC2" w14:textId="77777777" w:rsidR="00B20B7A" w:rsidRPr="00BE0099" w:rsidRDefault="00B20B7A" w:rsidP="00B20B7A">
      <w:r>
        <w:t>Время работы Пн.-Пт. 10</w:t>
      </w:r>
      <w:r w:rsidRPr="00BE0099">
        <w:t>:00 – 18-00</w:t>
      </w:r>
    </w:p>
    <w:p w14:paraId="64BEE309" w14:textId="77777777" w:rsidR="00B20B7A" w:rsidRPr="00B20B7A" w:rsidRDefault="00B20B7A" w:rsidP="009D0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sz w:val="24"/>
          <w:szCs w:val="24"/>
        </w:rPr>
      </w:pPr>
    </w:p>
    <w:p w14:paraId="0A18B2F4" w14:textId="77777777" w:rsidR="00F468E1" w:rsidRPr="00DA7075" w:rsidRDefault="009D0E81" w:rsidP="009D0E81">
      <w:pPr>
        <w:pStyle w:val="2"/>
        <w:rPr>
          <w:b/>
          <w:u w:val="single"/>
        </w:rPr>
      </w:pPr>
      <w:bookmarkStart w:id="25" w:name="_Toc89770504"/>
      <w:r w:rsidRPr="00DA7075">
        <w:rPr>
          <w:b/>
        </w:rPr>
        <w:t>3.1 Формирование заявки</w:t>
      </w:r>
      <w:bookmarkEnd w:id="25"/>
    </w:p>
    <w:p w14:paraId="7095F695" w14:textId="77777777" w:rsidR="009D0E81" w:rsidRPr="00DA7075" w:rsidRDefault="002B7F97" w:rsidP="009D0E81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При поступлении обращения в каналы связи технической поддержки, на такое о</w:t>
      </w:r>
      <w:r w:rsidR="009D0E81" w:rsidRPr="00DA7075">
        <w:rPr>
          <w:sz w:val="24"/>
          <w:szCs w:val="24"/>
        </w:rPr>
        <w:t xml:space="preserve">бращение заводится заявка в SD - </w:t>
      </w:r>
      <w:r w:rsidRPr="00DA7075">
        <w:rPr>
          <w:sz w:val="24"/>
          <w:szCs w:val="24"/>
        </w:rPr>
        <w:t xml:space="preserve">таким </w:t>
      </w:r>
      <w:r w:rsidR="009D0E81" w:rsidRPr="00DA7075">
        <w:rPr>
          <w:sz w:val="24"/>
          <w:szCs w:val="24"/>
        </w:rPr>
        <w:t xml:space="preserve">образом обращение фиксируется, </w:t>
      </w:r>
      <w:r w:rsidRPr="00DA7075">
        <w:rPr>
          <w:sz w:val="24"/>
          <w:szCs w:val="24"/>
        </w:rPr>
        <w:t>ему присваивается порядковый номер и соответствующие признаки</w:t>
      </w:r>
      <w:r w:rsidR="009D0E81" w:rsidRPr="00DA7075">
        <w:rPr>
          <w:sz w:val="24"/>
          <w:szCs w:val="24"/>
        </w:rPr>
        <w:t xml:space="preserve"> – атрибуты,</w:t>
      </w:r>
      <w:r w:rsidRPr="00DA7075">
        <w:rPr>
          <w:sz w:val="24"/>
          <w:szCs w:val="24"/>
        </w:rPr>
        <w:t xml:space="preserve"> для дальнейшей работы по обращ</w:t>
      </w:r>
      <w:r w:rsidR="009D0E81" w:rsidRPr="00DA7075">
        <w:rPr>
          <w:sz w:val="24"/>
          <w:szCs w:val="24"/>
        </w:rPr>
        <w:t>ению и анализу причин обращения.</w:t>
      </w:r>
    </w:p>
    <w:p w14:paraId="442197F5" w14:textId="77777777" w:rsidR="00F468E1" w:rsidRPr="003035D0" w:rsidRDefault="002B7F97" w:rsidP="009D0E81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 xml:space="preserve">Регистрацию обращений в SD выполняют преимущественно специалисты </w:t>
      </w:r>
      <w:r w:rsidR="009D0E81" w:rsidRPr="00DA7075">
        <w:rPr>
          <w:sz w:val="24"/>
          <w:szCs w:val="24"/>
        </w:rPr>
        <w:t xml:space="preserve">1-й линии технической поддержки, кроме </w:t>
      </w:r>
      <w:r w:rsidRPr="00DA7075">
        <w:rPr>
          <w:sz w:val="24"/>
          <w:szCs w:val="24"/>
        </w:rPr>
        <w:t>случаев выявления проблем инженерами других линий (2,3 линия)</w:t>
      </w:r>
      <w:r w:rsidR="009D0E81" w:rsidRPr="00DA7075">
        <w:rPr>
          <w:sz w:val="24"/>
          <w:szCs w:val="24"/>
        </w:rPr>
        <w:t>.</w:t>
      </w:r>
    </w:p>
    <w:p w14:paraId="57CF6626" w14:textId="77777777" w:rsidR="00DA7075" w:rsidRPr="003035D0" w:rsidRDefault="00DA7075" w:rsidP="009D0E81">
      <w:pPr>
        <w:spacing w:before="240" w:after="240"/>
        <w:ind w:firstLine="720"/>
        <w:jc w:val="both"/>
        <w:rPr>
          <w:sz w:val="24"/>
          <w:szCs w:val="24"/>
        </w:rPr>
      </w:pPr>
    </w:p>
    <w:p w14:paraId="4A8E98F8" w14:textId="77777777" w:rsidR="00F468E1" w:rsidRPr="00DA7075" w:rsidRDefault="009D0E81" w:rsidP="009D0E81">
      <w:pPr>
        <w:pStyle w:val="2"/>
        <w:rPr>
          <w:b/>
        </w:rPr>
      </w:pPr>
      <w:bookmarkStart w:id="26" w:name="_Toc89770505"/>
      <w:r w:rsidRPr="00DA7075">
        <w:rPr>
          <w:b/>
        </w:rPr>
        <w:t xml:space="preserve">3.2 </w:t>
      </w:r>
      <w:r w:rsidR="002B7F97" w:rsidRPr="00DA7075">
        <w:rPr>
          <w:b/>
        </w:rPr>
        <w:t xml:space="preserve">Обработка заявки специалистом </w:t>
      </w:r>
      <w:proofErr w:type="spellStart"/>
      <w:r w:rsidR="002B7F97" w:rsidRPr="00DA7075">
        <w:rPr>
          <w:b/>
        </w:rPr>
        <w:t>servicedesk</w:t>
      </w:r>
      <w:proofErr w:type="spellEnd"/>
      <w:r w:rsidR="002B7F97" w:rsidRPr="00DA7075">
        <w:rPr>
          <w:b/>
        </w:rPr>
        <w:t xml:space="preserve"> (1-я линия)</w:t>
      </w:r>
      <w:bookmarkEnd w:id="26"/>
    </w:p>
    <w:p w14:paraId="5B8F41C7" w14:textId="77777777" w:rsidR="00F468E1" w:rsidRPr="00DA7075" w:rsidRDefault="002B7F97" w:rsidP="009D0E81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В процессе оформления заявки по обращению, специалисты заводят данные об авторе заявки, сути обращения автора заявки в техническую поддержку, наименование ресурсов, кото</w:t>
      </w:r>
      <w:r w:rsidR="009D0E81" w:rsidRPr="00DA7075">
        <w:rPr>
          <w:sz w:val="24"/>
          <w:szCs w:val="24"/>
        </w:rPr>
        <w:t xml:space="preserve">рые задействованы у заявителя. </w:t>
      </w:r>
      <w:r w:rsidRPr="00DA7075">
        <w:rPr>
          <w:sz w:val="24"/>
          <w:szCs w:val="24"/>
        </w:rPr>
        <w:t>Определяет категорию обращения, и исходя из этого принимает решение о выполнении заявки своими силами или эскалации её на уровень инженеров 2-й линии технической поддержки.</w:t>
      </w:r>
    </w:p>
    <w:p w14:paraId="21DB4769" w14:textId="77777777" w:rsidR="009D0E81" w:rsidRPr="00DA7075" w:rsidRDefault="002B7F97" w:rsidP="009D0E81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Специалист 1-й линии выполняет работы по обращениям и инцидентам всеми доступными ему силами и средствами (собственные навыки, консультации с другими сотрудниками IT инфраструктуры, знания, получаемые из</w:t>
      </w:r>
      <w:r w:rsidR="009D0E81" w:rsidRPr="00DA7075">
        <w:rPr>
          <w:sz w:val="24"/>
          <w:szCs w:val="24"/>
        </w:rPr>
        <w:t xml:space="preserve"> иных компетентных источников).</w:t>
      </w:r>
    </w:p>
    <w:p w14:paraId="744F51FF" w14:textId="77777777" w:rsidR="00F468E1" w:rsidRPr="003035D0" w:rsidRDefault="002B7F97" w:rsidP="009D0E81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 xml:space="preserve">О ходе работ и способах решения проблемы, делает соответствующие примечания в комментарии. После выполнения работ по обращению и уточнения у заявителя, решена ли задача по обращению, заявка в SD переводится в статус «решена» (после этого заявителю приходит запрос на «утверждение» закрытия заявки по </w:t>
      </w:r>
      <w:r w:rsidRPr="00DA7075">
        <w:rPr>
          <w:sz w:val="24"/>
          <w:szCs w:val="24"/>
        </w:rPr>
        <w:lastRenderedPageBreak/>
        <w:t>обращению). Если заявитель подтверждает, заявка считается не «решённой», а «закрытой». Инцидент или обращение, так же после этого считается закрытым.</w:t>
      </w:r>
    </w:p>
    <w:p w14:paraId="22098F16" w14:textId="77777777" w:rsidR="00DA7075" w:rsidRDefault="00DA7075" w:rsidP="009D0E81">
      <w:pPr>
        <w:spacing w:before="240" w:after="240"/>
        <w:ind w:firstLine="720"/>
        <w:jc w:val="both"/>
        <w:rPr>
          <w:sz w:val="24"/>
          <w:szCs w:val="24"/>
        </w:rPr>
      </w:pPr>
    </w:p>
    <w:p w14:paraId="63C304C0" w14:textId="77777777" w:rsidR="00F468E1" w:rsidRPr="00DA7075" w:rsidRDefault="00DA7075" w:rsidP="00DA7075">
      <w:pPr>
        <w:pStyle w:val="2"/>
        <w:rPr>
          <w:b/>
        </w:rPr>
      </w:pPr>
      <w:bookmarkStart w:id="27" w:name="_Toc89770506"/>
      <w:r w:rsidRPr="003035D0">
        <w:rPr>
          <w:b/>
        </w:rPr>
        <w:t>3.</w:t>
      </w:r>
      <w:r w:rsidR="002B7F97" w:rsidRPr="00DA7075">
        <w:rPr>
          <w:b/>
        </w:rPr>
        <w:t>3</w:t>
      </w:r>
      <w:r w:rsidR="009453D5">
        <w:rPr>
          <w:b/>
        </w:rPr>
        <w:t xml:space="preserve"> </w:t>
      </w:r>
      <w:r w:rsidR="002B7F97" w:rsidRPr="00DA7075">
        <w:rPr>
          <w:b/>
        </w:rPr>
        <w:t>Эскалация заявки</w:t>
      </w:r>
      <w:bookmarkEnd w:id="27"/>
    </w:p>
    <w:p w14:paraId="4B9A17B6" w14:textId="77777777" w:rsidR="00F468E1" w:rsidRPr="00DA7075" w:rsidRDefault="002B7F97" w:rsidP="00DA7075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Эскалация заявки с 1-й линии технической поддержки на вторую происходит в следующих случаях:</w:t>
      </w:r>
    </w:p>
    <w:p w14:paraId="718C7269" w14:textId="77777777" w:rsidR="00F468E1" w:rsidRPr="00DA7075" w:rsidRDefault="002B7F97" w:rsidP="00DA7075">
      <w:pPr>
        <w:pStyle w:val="a5"/>
        <w:numPr>
          <w:ilvl w:val="0"/>
          <w:numId w:val="28"/>
        </w:numPr>
        <w:spacing w:before="240" w:after="24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 xml:space="preserve">Для выполнения заявки требуются доступы к обслуживаемому ресурсу, которых нет у специалистов </w:t>
      </w:r>
      <w:r w:rsidR="00DA7075" w:rsidRPr="00DA7075">
        <w:rPr>
          <w:sz w:val="24"/>
          <w:szCs w:val="24"/>
        </w:rPr>
        <w:t>1-й линии технической поддержки.</w:t>
      </w:r>
    </w:p>
    <w:p w14:paraId="340E296C" w14:textId="77777777" w:rsidR="00F468E1" w:rsidRPr="00DA7075" w:rsidRDefault="002B7F97" w:rsidP="00DA7075">
      <w:pPr>
        <w:pStyle w:val="a5"/>
        <w:numPr>
          <w:ilvl w:val="0"/>
          <w:numId w:val="27"/>
        </w:numPr>
        <w:spacing w:before="240" w:after="24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Для выполнения заявки требуется более высокий уровень компетенции, чем есть у специалистов 1-й линии ТП, для решения заявки согласно SLA</w:t>
      </w:r>
      <w:r w:rsidR="00DA7075" w:rsidRPr="00DA7075">
        <w:rPr>
          <w:sz w:val="24"/>
          <w:szCs w:val="24"/>
        </w:rPr>
        <w:t>.</w:t>
      </w:r>
    </w:p>
    <w:p w14:paraId="1E57D0B4" w14:textId="77777777" w:rsidR="00F468E1" w:rsidRPr="003035D0" w:rsidRDefault="00F468E1" w:rsidP="00DA7075">
      <w:pPr>
        <w:spacing w:before="240" w:after="240"/>
        <w:jc w:val="both"/>
        <w:rPr>
          <w:sz w:val="24"/>
          <w:szCs w:val="24"/>
        </w:rPr>
      </w:pPr>
    </w:p>
    <w:p w14:paraId="29EE5346" w14:textId="77777777" w:rsidR="00F468E1" w:rsidRPr="00DA7075" w:rsidRDefault="00DA7075" w:rsidP="00DA7075">
      <w:pPr>
        <w:pStyle w:val="2"/>
        <w:rPr>
          <w:b/>
          <w:u w:val="single"/>
        </w:rPr>
      </w:pPr>
      <w:bookmarkStart w:id="28" w:name="_Toc89770507"/>
      <w:r w:rsidRPr="00DA7075">
        <w:rPr>
          <w:b/>
        </w:rPr>
        <w:t>3.</w:t>
      </w:r>
      <w:r w:rsidR="002B7F97" w:rsidRPr="00DA7075">
        <w:rPr>
          <w:b/>
        </w:rPr>
        <w:t>4</w:t>
      </w:r>
      <w:r w:rsidR="009453D5">
        <w:rPr>
          <w:b/>
        </w:rPr>
        <w:t xml:space="preserve"> </w:t>
      </w:r>
      <w:r w:rsidR="002B7F97" w:rsidRPr="00DA7075">
        <w:rPr>
          <w:b/>
        </w:rPr>
        <w:t>Обработка заявки 2-й линией</w:t>
      </w:r>
      <w:bookmarkEnd w:id="28"/>
    </w:p>
    <w:p w14:paraId="36FD5BA7" w14:textId="77777777" w:rsidR="00F468E1" w:rsidRPr="00DA7075" w:rsidRDefault="002B7F97" w:rsidP="00DA7075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Инженеры 2-й линии технической поддержки:</w:t>
      </w:r>
    </w:p>
    <w:p w14:paraId="30B1EA7D" w14:textId="77777777" w:rsidR="00F468E1" w:rsidRPr="00DA7075" w:rsidRDefault="002B7F97" w:rsidP="00DA7075">
      <w:pPr>
        <w:pStyle w:val="a5"/>
        <w:numPr>
          <w:ilvl w:val="0"/>
          <w:numId w:val="27"/>
        </w:numPr>
        <w:spacing w:before="240" w:after="24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Решают инциденты, переданных с первого уровня. Если для первого уровня поддержки ожидается, что он решает 80% инцидентов, то от второго уровня поддержки ожидается, что он решает 75% инцидентов, переданных ему первым уровнем, то есть 15% от числа зарегистрированных инцидентов. Остальные инциденты передаются на третий уровень.</w:t>
      </w:r>
    </w:p>
    <w:p w14:paraId="347D8890" w14:textId="77777777" w:rsidR="00DA7075" w:rsidRPr="00DA7075" w:rsidRDefault="002B7F97" w:rsidP="00DA7075">
      <w:pPr>
        <w:pStyle w:val="a5"/>
        <w:numPr>
          <w:ilvl w:val="0"/>
          <w:numId w:val="27"/>
        </w:numPr>
        <w:spacing w:before="240" w:after="24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Определяют причины проблем.Второй уровень поддержки определяет причины проблем и предлагает меры по их обходу или устранению. Они привлекают и управляют другими ресурсами по мере необходимости для определения причин. Решение проблем передается на третий уровень, когда причина заключается в архитектурном или техническом вопросе, который превышает их уровень квалификации.</w:t>
      </w:r>
    </w:p>
    <w:p w14:paraId="4EECDD45" w14:textId="77777777" w:rsidR="00F468E1" w:rsidRPr="00DA7075" w:rsidRDefault="002B7F97" w:rsidP="00DA7075">
      <w:pPr>
        <w:pStyle w:val="a5"/>
        <w:numPr>
          <w:ilvl w:val="0"/>
          <w:numId w:val="27"/>
        </w:numPr>
        <w:spacing w:before="240" w:after="24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Обеспечивают реализацию исправлений и устранений проблем. Второй уровень поддержки обеспечивает инициирование запросов на изменения в проектах, ведущихся в организациях разработчиков, для реализации планов устранения известных ошибок. Они обеспечивают документирование найденных решений, сообщают о них персоналу первого уровня и реализуют их в инструментах</w:t>
      </w:r>
    </w:p>
    <w:p w14:paraId="6FF17B8D" w14:textId="77777777" w:rsidR="00F468E1" w:rsidRPr="00DA7075" w:rsidRDefault="002B7F97" w:rsidP="00DA7075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t>Второй уровень поддержки пытается идентифицировать проблемы до возникновения инцидентов посредством наблюдения за компонентами инфраструктуры и принятия корректирующих действий при обнаружении дефектов или ошибочных тенденций.</w:t>
      </w:r>
    </w:p>
    <w:p w14:paraId="1E1DC81C" w14:textId="77777777" w:rsidR="00F468E1" w:rsidRDefault="002B7F97" w:rsidP="00DA7075">
      <w:pPr>
        <w:spacing w:before="240" w:after="240"/>
        <w:ind w:firstLine="720"/>
        <w:jc w:val="both"/>
        <w:rPr>
          <w:sz w:val="24"/>
          <w:szCs w:val="24"/>
        </w:rPr>
      </w:pPr>
      <w:r w:rsidRPr="00DA7075">
        <w:rPr>
          <w:sz w:val="24"/>
          <w:szCs w:val="24"/>
        </w:rPr>
        <w:lastRenderedPageBreak/>
        <w:t>Заблаговременно анализируют тенденции инцидентов. Уже случившиеся инциденты исследуются для того, чтобы определить не свидетельствуют ли они о наличии проблем, которые следует исправить, чтобы они не вызвали новые инциденты. Исследуются те инциденты, которые закрыты и не сопоставлены известным проблемам, на предмет</w:t>
      </w:r>
      <w:r w:rsidR="00917166">
        <w:rPr>
          <w:sz w:val="24"/>
          <w:szCs w:val="24"/>
        </w:rPr>
        <w:t xml:space="preserve"> наличия потенциальных проблем.</w:t>
      </w:r>
    </w:p>
    <w:p w14:paraId="7792A59F" w14:textId="77777777" w:rsidR="00917166" w:rsidRPr="00917166" w:rsidRDefault="00917166" w:rsidP="00DA7075">
      <w:pPr>
        <w:spacing w:before="240" w:after="240"/>
        <w:ind w:firstLine="720"/>
        <w:jc w:val="both"/>
        <w:rPr>
          <w:sz w:val="24"/>
          <w:szCs w:val="24"/>
        </w:rPr>
      </w:pPr>
    </w:p>
    <w:p w14:paraId="4FE8C197" w14:textId="77777777" w:rsidR="00F468E1" w:rsidRPr="00917166" w:rsidRDefault="00917166" w:rsidP="00917166">
      <w:pPr>
        <w:pStyle w:val="2"/>
        <w:rPr>
          <w:b/>
          <w:i/>
        </w:rPr>
      </w:pPr>
      <w:bookmarkStart w:id="29" w:name="_Toc89770508"/>
      <w:r>
        <w:rPr>
          <w:b/>
        </w:rPr>
        <w:t>3.</w:t>
      </w:r>
      <w:r w:rsidRPr="00917166">
        <w:rPr>
          <w:b/>
        </w:rPr>
        <w:t>5</w:t>
      </w:r>
      <w:r w:rsidR="002B7F97" w:rsidRPr="00917166">
        <w:rPr>
          <w:b/>
        </w:rPr>
        <w:t xml:space="preserve"> Механизм эскалации инцидента со второй линии на 3-</w:t>
      </w:r>
      <w:r w:rsidRPr="00917166">
        <w:rPr>
          <w:b/>
        </w:rPr>
        <w:t>ю</w:t>
      </w:r>
      <w:bookmarkEnd w:id="29"/>
    </w:p>
    <w:p w14:paraId="2F57AF60" w14:textId="77777777" w:rsidR="00F468E1" w:rsidRDefault="00917166" w:rsidP="00917166">
      <w:pPr>
        <w:spacing w:before="240" w:after="240"/>
        <w:ind w:firstLine="720"/>
        <w:jc w:val="both"/>
        <w:rPr>
          <w:sz w:val="24"/>
          <w:szCs w:val="24"/>
        </w:rPr>
      </w:pPr>
      <w:r w:rsidRPr="00917166">
        <w:rPr>
          <w:sz w:val="24"/>
          <w:szCs w:val="24"/>
        </w:rPr>
        <w:t>Механизм аналогичен предыдущему и имеет ту же иерархию.</w:t>
      </w:r>
      <w:r w:rsidR="009453D5">
        <w:rPr>
          <w:sz w:val="24"/>
          <w:szCs w:val="24"/>
        </w:rPr>
        <w:t xml:space="preserve"> </w:t>
      </w:r>
      <w:r w:rsidR="002B7F97" w:rsidRPr="00917166">
        <w:rPr>
          <w:sz w:val="24"/>
          <w:szCs w:val="24"/>
        </w:rPr>
        <w:t>В случаях, когда проблема является общей, информация об инцидентах, связанных с ней, поступает по аварийному каналу связи («технические проблемы со связью»)</w:t>
      </w:r>
      <w:r>
        <w:rPr>
          <w:sz w:val="24"/>
          <w:szCs w:val="24"/>
        </w:rPr>
        <w:t>.</w:t>
      </w:r>
    </w:p>
    <w:p w14:paraId="51EFB078" w14:textId="77777777" w:rsidR="00761AB9" w:rsidRPr="00DA7075" w:rsidRDefault="00761AB9" w:rsidP="00761AB9">
      <w:pPr>
        <w:pStyle w:val="2"/>
        <w:rPr>
          <w:b/>
        </w:rPr>
      </w:pPr>
      <w:bookmarkStart w:id="30" w:name="_Toc89770509"/>
      <w:r>
        <w:rPr>
          <w:b/>
        </w:rPr>
        <w:t>3.6</w:t>
      </w:r>
      <w:r w:rsidRPr="00DA7075">
        <w:rPr>
          <w:b/>
        </w:rPr>
        <w:t xml:space="preserve"> </w:t>
      </w:r>
      <w:r>
        <w:rPr>
          <w:b/>
        </w:rPr>
        <w:t xml:space="preserve">Данные о процессе поддержки </w:t>
      </w:r>
      <w:r w:rsidRPr="00DA7075">
        <w:rPr>
          <w:b/>
        </w:rPr>
        <w:t>ПО</w:t>
      </w:r>
      <w:bookmarkEnd w:id="30"/>
    </w:p>
    <w:p w14:paraId="7351C714" w14:textId="77777777" w:rsidR="00761AB9" w:rsidRPr="00761AB9" w:rsidRDefault="00761AB9" w:rsidP="00761A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761AB9">
        <w:rPr>
          <w:rFonts w:asciiTheme="minorHAnsi" w:hAnsiTheme="minorHAnsi" w:cs="HelveticaNeue"/>
          <w:sz w:val="24"/>
          <w:szCs w:val="24"/>
        </w:rPr>
        <w:tab/>
        <w:t>Данные о персонале, задей</w:t>
      </w:r>
      <w:r>
        <w:rPr>
          <w:rFonts w:asciiTheme="minorHAnsi" w:hAnsiTheme="minorHAnsi" w:cs="HelveticaNeue"/>
          <w:sz w:val="24"/>
          <w:szCs w:val="24"/>
        </w:rPr>
        <w:t>ствованном в процессе поддержки</w:t>
      </w:r>
      <w:r w:rsidRPr="00761AB9">
        <w:rPr>
          <w:rFonts w:asciiTheme="minorHAnsi" w:hAnsiTheme="minorHAnsi" w:cs="HelveticaNeue"/>
          <w:sz w:val="24"/>
          <w:szCs w:val="24"/>
        </w:rPr>
        <w:t>, приведены в главе 4.</w:t>
      </w:r>
    </w:p>
    <w:p w14:paraId="234F4227" w14:textId="77777777" w:rsidR="00761AB9" w:rsidRPr="00761AB9" w:rsidRDefault="00043E36" w:rsidP="00761A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>
        <w:rPr>
          <w:rFonts w:asciiTheme="minorHAnsi" w:hAnsiTheme="minorHAnsi" w:cs="HelveticaNeue"/>
          <w:sz w:val="24"/>
          <w:szCs w:val="24"/>
        </w:rPr>
        <w:tab/>
      </w:r>
      <w:r w:rsidR="00761AB9" w:rsidRPr="00043E36">
        <w:rPr>
          <w:rFonts w:asciiTheme="minorHAnsi" w:hAnsiTheme="minorHAnsi" w:cs="HelveticaNeue"/>
          <w:sz w:val="24"/>
          <w:szCs w:val="24"/>
        </w:rPr>
        <w:t>Возможные технически</w:t>
      </w:r>
      <w:r w:rsidRPr="00043E36">
        <w:rPr>
          <w:rFonts w:asciiTheme="minorHAnsi" w:hAnsiTheme="minorHAnsi" w:cs="HelveticaNeue"/>
          <w:sz w:val="24"/>
          <w:szCs w:val="24"/>
        </w:rPr>
        <w:t xml:space="preserve">е и программные неисправности на стороне Заказчика </w:t>
      </w:r>
      <w:r w:rsidR="00761AB9" w:rsidRPr="00043E36">
        <w:rPr>
          <w:rFonts w:asciiTheme="minorHAnsi" w:hAnsiTheme="minorHAnsi" w:cs="HelveticaNeue"/>
          <w:sz w:val="24"/>
          <w:szCs w:val="24"/>
        </w:rPr>
        <w:t>исправляются в рабочее время одним из</w:t>
      </w:r>
      <w:r w:rsidRPr="00043E36">
        <w:rPr>
          <w:rFonts w:asciiTheme="minorHAnsi" w:hAnsiTheme="minorHAnsi" w:cs="HelveticaNeue"/>
          <w:sz w:val="24"/>
          <w:szCs w:val="24"/>
        </w:rPr>
        <w:t xml:space="preserve"> специалистов поддержки. В сложных случаях привлекаются</w:t>
      </w:r>
      <w:r w:rsidR="00761AB9" w:rsidRPr="00043E36">
        <w:rPr>
          <w:rFonts w:asciiTheme="minorHAnsi" w:hAnsiTheme="minorHAnsi" w:cs="HelveticaNeue"/>
          <w:sz w:val="24"/>
          <w:szCs w:val="24"/>
        </w:rPr>
        <w:t xml:space="preserve"> разрабо</w:t>
      </w:r>
      <w:r w:rsidRPr="00043E36">
        <w:rPr>
          <w:rFonts w:asciiTheme="minorHAnsi" w:hAnsiTheme="minorHAnsi" w:cs="HelveticaNeue"/>
          <w:sz w:val="24"/>
          <w:szCs w:val="24"/>
        </w:rPr>
        <w:t>тчики или системный администратор офиса</w:t>
      </w:r>
      <w:r w:rsidR="00761AB9" w:rsidRPr="00043E36">
        <w:rPr>
          <w:rFonts w:asciiTheme="minorHAnsi" w:hAnsiTheme="minorHAnsi" w:cs="HelveticaNeue"/>
          <w:sz w:val="24"/>
          <w:szCs w:val="24"/>
        </w:rPr>
        <w:t xml:space="preserve">, по договоренности с руководителем. В нерабочее время неисправности устраняются </w:t>
      </w:r>
      <w:r w:rsidRPr="00043E36">
        <w:rPr>
          <w:rFonts w:asciiTheme="minorHAnsi" w:hAnsiTheme="minorHAnsi" w:cs="HelveticaNeue"/>
          <w:sz w:val="24"/>
          <w:szCs w:val="24"/>
        </w:rPr>
        <w:t xml:space="preserve">одним из специалистов поддержки или </w:t>
      </w:r>
      <w:r w:rsidR="00761AB9" w:rsidRPr="00043E36">
        <w:rPr>
          <w:rFonts w:asciiTheme="minorHAnsi" w:hAnsiTheme="minorHAnsi" w:cs="HelveticaNeue"/>
          <w:sz w:val="24"/>
          <w:szCs w:val="24"/>
        </w:rPr>
        <w:t>системным администратором офисов.</w:t>
      </w:r>
    </w:p>
    <w:p w14:paraId="32A99D9F" w14:textId="77777777" w:rsidR="009453D5" w:rsidRPr="00DA7075" w:rsidRDefault="009453D5" w:rsidP="009453D5">
      <w:pPr>
        <w:pStyle w:val="2"/>
        <w:rPr>
          <w:b/>
        </w:rPr>
      </w:pPr>
      <w:bookmarkStart w:id="31" w:name="_Toc89770510"/>
      <w:r>
        <w:rPr>
          <w:b/>
        </w:rPr>
        <w:t>3.7</w:t>
      </w:r>
      <w:r w:rsidRPr="00DA7075">
        <w:rPr>
          <w:b/>
        </w:rPr>
        <w:t xml:space="preserve"> </w:t>
      </w:r>
      <w:r>
        <w:rPr>
          <w:b/>
        </w:rPr>
        <w:t xml:space="preserve">Порядок взаимодействия службы поддержки </w:t>
      </w:r>
      <w:r w:rsidRPr="00DA7075">
        <w:rPr>
          <w:b/>
        </w:rPr>
        <w:t>ПО</w:t>
      </w:r>
      <w:r>
        <w:rPr>
          <w:b/>
        </w:rPr>
        <w:t xml:space="preserve"> с заказчиком</w:t>
      </w:r>
      <w:bookmarkEnd w:id="31"/>
    </w:p>
    <w:p w14:paraId="3010B33B" w14:textId="77777777" w:rsidR="009453D5" w:rsidRPr="009453D5" w:rsidRDefault="009453D5" w:rsidP="009453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761AB9">
        <w:rPr>
          <w:rFonts w:asciiTheme="minorHAnsi" w:hAnsiTheme="minorHAnsi" w:cs="HelveticaNeue"/>
          <w:sz w:val="24"/>
          <w:szCs w:val="24"/>
        </w:rPr>
        <w:tab/>
      </w:r>
      <w:r>
        <w:rPr>
          <w:rFonts w:asciiTheme="minorHAnsi" w:hAnsiTheme="minorHAnsi" w:cs="HelveticaNeue"/>
          <w:sz w:val="24"/>
          <w:szCs w:val="24"/>
        </w:rPr>
        <w:t>Получение жалоб и пожеланий заказчика</w:t>
      </w:r>
      <w:r w:rsidRPr="009453D5">
        <w:rPr>
          <w:rFonts w:asciiTheme="minorHAnsi" w:hAnsiTheme="minorHAnsi" w:cs="HelveticaNeue"/>
          <w:sz w:val="24"/>
          <w:szCs w:val="24"/>
        </w:rPr>
        <w:t>:</w:t>
      </w:r>
    </w:p>
    <w:p w14:paraId="0BB8A971" w14:textId="77777777" w:rsidR="009453D5" w:rsidRPr="009453D5" w:rsidRDefault="009453D5" w:rsidP="009453D5">
      <w:pPr>
        <w:pStyle w:val="a5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9453D5">
        <w:rPr>
          <w:rFonts w:asciiTheme="minorHAnsi" w:hAnsiTheme="minorHAnsi" w:cs="HelveticaNeue"/>
          <w:sz w:val="24"/>
          <w:szCs w:val="24"/>
        </w:rPr>
        <w:t>Периодическое</w:t>
      </w:r>
      <w:r w:rsidRPr="009453D5">
        <w:rPr>
          <w:rFonts w:asciiTheme="minorHAnsi" w:hAnsiTheme="minorHAnsi" w:cs="HelveticaNeue"/>
          <w:sz w:val="24"/>
          <w:szCs w:val="24"/>
          <w:lang w:val="en-US"/>
        </w:rPr>
        <w:t>:</w:t>
      </w:r>
    </w:p>
    <w:p w14:paraId="464900B5" w14:textId="77777777" w:rsidR="009453D5" w:rsidRPr="009453D5" w:rsidRDefault="009453D5" w:rsidP="009453D5">
      <w:pPr>
        <w:pStyle w:val="a5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9453D5">
        <w:rPr>
          <w:rFonts w:asciiTheme="minorHAnsi" w:hAnsiTheme="minorHAnsi" w:cs="HelveticaNeue"/>
          <w:sz w:val="24"/>
          <w:szCs w:val="24"/>
        </w:rPr>
        <w:t>Опрос заказчика в определенные периоды по электронной почте и телефону (ежемесячно)</w:t>
      </w:r>
    </w:p>
    <w:p w14:paraId="79AD037B" w14:textId="77777777" w:rsidR="009453D5" w:rsidRPr="009453D5" w:rsidRDefault="009453D5" w:rsidP="009453D5">
      <w:pPr>
        <w:pStyle w:val="a5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9453D5">
        <w:rPr>
          <w:rFonts w:asciiTheme="minorHAnsi" w:hAnsiTheme="minorHAnsi" w:cs="HelveticaNeue"/>
          <w:sz w:val="24"/>
          <w:szCs w:val="24"/>
        </w:rPr>
        <w:t>Сбор данных и решение вопросов совместимости по электронной почте и телефону при вых</w:t>
      </w:r>
      <w:r>
        <w:rPr>
          <w:rFonts w:asciiTheme="minorHAnsi" w:hAnsiTheme="minorHAnsi" w:cs="HelveticaNeue"/>
          <w:sz w:val="24"/>
          <w:szCs w:val="24"/>
        </w:rPr>
        <w:t>оде плановых обновлений и патчей</w:t>
      </w:r>
      <w:r w:rsidRPr="009453D5">
        <w:rPr>
          <w:rFonts w:asciiTheme="minorHAnsi" w:hAnsiTheme="minorHAnsi" w:cs="HelveticaNeue"/>
          <w:sz w:val="24"/>
          <w:szCs w:val="24"/>
        </w:rPr>
        <w:t xml:space="preserve"> ПО</w:t>
      </w:r>
      <w:r>
        <w:rPr>
          <w:rFonts w:asciiTheme="minorHAnsi" w:hAnsiTheme="minorHAnsi" w:cs="HelveticaNeue"/>
          <w:sz w:val="24"/>
          <w:szCs w:val="24"/>
        </w:rPr>
        <w:t xml:space="preserve"> (по мере выхода обновлений)</w:t>
      </w:r>
    </w:p>
    <w:p w14:paraId="7D6B7CD1" w14:textId="77777777" w:rsidR="009453D5" w:rsidRPr="009453D5" w:rsidRDefault="009453D5" w:rsidP="009453D5">
      <w:pPr>
        <w:pStyle w:val="a5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  <w:lang w:val="en-US"/>
        </w:rPr>
      </w:pPr>
      <w:r w:rsidRPr="009453D5">
        <w:rPr>
          <w:rFonts w:asciiTheme="minorHAnsi" w:hAnsiTheme="minorHAnsi" w:cs="HelveticaNeue"/>
          <w:sz w:val="24"/>
          <w:szCs w:val="24"/>
        </w:rPr>
        <w:t>Непериодическое</w:t>
      </w:r>
      <w:r w:rsidRPr="009453D5">
        <w:rPr>
          <w:rFonts w:asciiTheme="minorHAnsi" w:hAnsiTheme="minorHAnsi" w:cs="HelveticaNeue"/>
          <w:sz w:val="24"/>
          <w:szCs w:val="24"/>
          <w:lang w:val="en-US"/>
        </w:rPr>
        <w:t>:</w:t>
      </w:r>
    </w:p>
    <w:p w14:paraId="1FA056F0" w14:textId="77777777" w:rsidR="009453D5" w:rsidRPr="009453D5" w:rsidRDefault="009453D5" w:rsidP="009453D5">
      <w:pPr>
        <w:pStyle w:val="a5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9453D5">
        <w:rPr>
          <w:rFonts w:asciiTheme="minorHAnsi" w:hAnsiTheme="minorHAnsi" w:cs="HelveticaNeue"/>
          <w:sz w:val="24"/>
          <w:szCs w:val="24"/>
        </w:rPr>
        <w:t xml:space="preserve">Сбор отзывов персонала Заказчика о ПО </w:t>
      </w:r>
      <w:proofErr w:type="spellStart"/>
      <w:r w:rsidRPr="009453D5">
        <w:rPr>
          <w:rFonts w:asciiTheme="minorHAnsi" w:hAnsiTheme="minorHAnsi" w:cs="HelveticaNeue"/>
          <w:sz w:val="24"/>
          <w:szCs w:val="24"/>
        </w:rPr>
        <w:t>по</w:t>
      </w:r>
      <w:proofErr w:type="spellEnd"/>
      <w:r w:rsidRPr="009453D5">
        <w:rPr>
          <w:rFonts w:asciiTheme="minorHAnsi" w:hAnsiTheme="minorHAnsi" w:cs="HelveticaNeue"/>
          <w:sz w:val="24"/>
          <w:szCs w:val="24"/>
        </w:rPr>
        <w:t xml:space="preserve"> электронной почте (регулярно, круглосуточно)</w:t>
      </w:r>
    </w:p>
    <w:p w14:paraId="6533F626" w14:textId="77777777" w:rsidR="009453D5" w:rsidRDefault="009453D5" w:rsidP="009453D5">
      <w:pPr>
        <w:pStyle w:val="a5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9453D5">
        <w:rPr>
          <w:rFonts w:asciiTheme="minorHAnsi" w:hAnsiTheme="minorHAnsi" w:cs="HelveticaNeue"/>
          <w:sz w:val="24"/>
          <w:szCs w:val="24"/>
        </w:rPr>
        <w:t>Сбор данных и решение вопросов совместимости по электронной почте и телефону при вых</w:t>
      </w:r>
      <w:r>
        <w:rPr>
          <w:rFonts w:asciiTheme="minorHAnsi" w:hAnsiTheme="minorHAnsi" w:cs="HelveticaNeue"/>
          <w:sz w:val="24"/>
          <w:szCs w:val="24"/>
        </w:rPr>
        <w:t>оде новых версий</w:t>
      </w:r>
      <w:r w:rsidRPr="009453D5">
        <w:rPr>
          <w:rFonts w:asciiTheme="minorHAnsi" w:hAnsiTheme="minorHAnsi" w:cs="HelveticaNeue"/>
          <w:sz w:val="24"/>
          <w:szCs w:val="24"/>
        </w:rPr>
        <w:t xml:space="preserve"> ПО</w:t>
      </w:r>
      <w:r>
        <w:rPr>
          <w:rFonts w:asciiTheme="minorHAnsi" w:hAnsiTheme="minorHAnsi" w:cs="HelveticaNeue"/>
          <w:sz w:val="24"/>
          <w:szCs w:val="24"/>
        </w:rPr>
        <w:t xml:space="preserve"> или существенных обновлений для устранения обнаруженных Заказчиком ошибок</w:t>
      </w:r>
    </w:p>
    <w:p w14:paraId="1576FC27" w14:textId="77777777" w:rsidR="009453D5" w:rsidRPr="009453D5" w:rsidRDefault="009453D5" w:rsidP="009453D5">
      <w:pPr>
        <w:pStyle w:val="a5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 w:rsidRPr="009453D5">
        <w:rPr>
          <w:rFonts w:asciiTheme="minorHAnsi" w:hAnsiTheme="minorHAnsi" w:cs="HelveticaNeue"/>
          <w:sz w:val="24"/>
          <w:szCs w:val="24"/>
        </w:rPr>
        <w:t xml:space="preserve">Сбор данных и решение вопросов совместимости по электронной почте и телефону при </w:t>
      </w:r>
      <w:r>
        <w:rPr>
          <w:rFonts w:asciiTheme="minorHAnsi" w:hAnsiTheme="minorHAnsi" w:cs="HelveticaNeue"/>
          <w:sz w:val="24"/>
          <w:szCs w:val="24"/>
        </w:rPr>
        <w:t>обновлении Заказчиком аппаратной базы или ОС</w:t>
      </w:r>
    </w:p>
    <w:p w14:paraId="10B430AC" w14:textId="77777777" w:rsidR="009453D5" w:rsidRPr="009453D5" w:rsidRDefault="009453D5" w:rsidP="009453D5">
      <w:pPr>
        <w:pStyle w:val="a5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  <w:lang w:val="en-US"/>
        </w:rPr>
      </w:pPr>
      <w:r w:rsidRPr="009453D5">
        <w:rPr>
          <w:rFonts w:asciiTheme="minorHAnsi" w:hAnsiTheme="minorHAnsi" w:cs="HelveticaNeue"/>
          <w:sz w:val="24"/>
          <w:szCs w:val="24"/>
        </w:rPr>
        <w:t>Аварийное</w:t>
      </w:r>
      <w:r w:rsidRPr="009453D5">
        <w:rPr>
          <w:rFonts w:asciiTheme="minorHAnsi" w:hAnsiTheme="minorHAnsi" w:cs="HelveticaNeue"/>
          <w:sz w:val="24"/>
          <w:szCs w:val="24"/>
          <w:lang w:val="en-US"/>
        </w:rPr>
        <w:t>:</w:t>
      </w:r>
    </w:p>
    <w:p w14:paraId="6BBBFB6B" w14:textId="77777777" w:rsidR="009453D5" w:rsidRPr="009453D5" w:rsidRDefault="009453D5" w:rsidP="009453D5">
      <w:pPr>
        <w:pStyle w:val="a5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Neue"/>
          <w:sz w:val="24"/>
          <w:szCs w:val="24"/>
        </w:rPr>
      </w:pPr>
      <w:r>
        <w:rPr>
          <w:rFonts w:asciiTheme="minorHAnsi" w:hAnsiTheme="minorHAnsi" w:cs="HelveticaNeue"/>
          <w:sz w:val="24"/>
          <w:szCs w:val="24"/>
        </w:rPr>
        <w:lastRenderedPageBreak/>
        <w:t>Взаимодействие с Заказчиком при возникновении аварийной ситуации, по электронной почте,</w:t>
      </w:r>
      <w:r w:rsidRPr="009453D5">
        <w:rPr>
          <w:rFonts w:asciiTheme="minorHAnsi" w:hAnsiTheme="minorHAnsi" w:cs="HelveticaNeue"/>
          <w:sz w:val="24"/>
          <w:szCs w:val="24"/>
        </w:rPr>
        <w:t xml:space="preserve"> телефону</w:t>
      </w:r>
      <w:r>
        <w:rPr>
          <w:rFonts w:asciiTheme="minorHAnsi" w:hAnsiTheme="minorHAnsi" w:cs="HelveticaNeue"/>
          <w:sz w:val="24"/>
          <w:szCs w:val="24"/>
        </w:rPr>
        <w:t xml:space="preserve"> или с выездом специалиста, по согласованию с Заказчиком</w:t>
      </w:r>
    </w:p>
    <w:p w14:paraId="25A915E8" w14:textId="77777777" w:rsidR="00761AB9" w:rsidRDefault="00043E36" w:rsidP="00917166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жалоб персоналом:</w:t>
      </w:r>
    </w:p>
    <w:p w14:paraId="62BA3D9F" w14:textId="77777777" w:rsidR="00043E36" w:rsidRDefault="00043E36" w:rsidP="00917166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заказчика заносится в систему </w:t>
      </w:r>
      <w:proofErr w:type="spellStart"/>
      <w:r>
        <w:rPr>
          <w:sz w:val="24"/>
          <w:szCs w:val="24"/>
          <w:lang w:val="en-US"/>
        </w:rPr>
        <w:t>bitrix</w:t>
      </w:r>
      <w:proofErr w:type="spellEnd"/>
      <w:r w:rsidRPr="00043E36">
        <w:rPr>
          <w:sz w:val="24"/>
          <w:szCs w:val="24"/>
        </w:rPr>
        <w:t>24</w:t>
      </w:r>
      <w:r>
        <w:rPr>
          <w:sz w:val="24"/>
          <w:szCs w:val="24"/>
        </w:rPr>
        <w:t>, где его статус меняется по мере устранения проблемы и сохраняется как «решенная проблема» после устранения. В процессе устранения задействуется как сервисный специалист, имеющий навыки системного администратора и минимальные навыки разработчика, так и специалисты разработки системы при необходимости, согласно этапам п. 3.1-3.5.</w:t>
      </w:r>
    </w:p>
    <w:p w14:paraId="1DDADC86" w14:textId="77777777" w:rsidR="00AF1D14" w:rsidRPr="00DA7075" w:rsidRDefault="00AF1D14" w:rsidP="00AF1D14">
      <w:pPr>
        <w:pStyle w:val="2"/>
        <w:rPr>
          <w:b/>
        </w:rPr>
      </w:pPr>
      <w:bookmarkStart w:id="32" w:name="_Toc89770511"/>
      <w:r>
        <w:rPr>
          <w:b/>
        </w:rPr>
        <w:t>3.8</w:t>
      </w:r>
      <w:r w:rsidRPr="00DA7075">
        <w:rPr>
          <w:b/>
        </w:rPr>
        <w:t xml:space="preserve"> </w:t>
      </w:r>
      <w:r w:rsidR="002F2B2A">
        <w:rPr>
          <w:b/>
        </w:rPr>
        <w:t>Возможные ошиб</w:t>
      </w:r>
      <w:r>
        <w:rPr>
          <w:b/>
        </w:rPr>
        <w:t>к</w:t>
      </w:r>
      <w:r w:rsidR="002F2B2A">
        <w:rPr>
          <w:b/>
        </w:rPr>
        <w:t>и</w:t>
      </w:r>
      <w:bookmarkEnd w:id="32"/>
    </w:p>
    <w:p w14:paraId="704AB966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Ошибка авторизации</w:t>
      </w:r>
      <w:r w:rsidR="002F2B2A" w:rsidRPr="002F2B2A">
        <w:rPr>
          <w:sz w:val="24"/>
          <w:szCs w:val="24"/>
        </w:rPr>
        <w:t xml:space="preserve"> в системе</w:t>
      </w:r>
    </w:p>
    <w:p w14:paraId="7DB76B26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Отсутствие связи с внешней сетью</w:t>
      </w:r>
    </w:p>
    <w:p w14:paraId="00967CA1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Не загружается виджет</w:t>
      </w:r>
    </w:p>
    <w:p w14:paraId="2837EEA7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Отсутствие голосовой связи</w:t>
      </w:r>
    </w:p>
    <w:p w14:paraId="04CB3F0F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ПО не реагирует на команды оператора</w:t>
      </w:r>
    </w:p>
    <w:p w14:paraId="043EDEE2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ПО зависает при загрузке</w:t>
      </w:r>
    </w:p>
    <w:p w14:paraId="7AF93750" w14:textId="77777777" w:rsidR="00AF1D14" w:rsidRPr="002F2B2A" w:rsidRDefault="002F2B2A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ПО не заг</w:t>
      </w:r>
      <w:r w:rsidR="00AF1D14" w:rsidRPr="002F2B2A">
        <w:rPr>
          <w:sz w:val="24"/>
          <w:szCs w:val="24"/>
        </w:rPr>
        <w:t>р</w:t>
      </w:r>
      <w:r w:rsidRPr="002F2B2A">
        <w:rPr>
          <w:sz w:val="24"/>
          <w:szCs w:val="24"/>
        </w:rPr>
        <w:t>у</w:t>
      </w:r>
      <w:r w:rsidR="00AF1D14" w:rsidRPr="002F2B2A">
        <w:rPr>
          <w:sz w:val="24"/>
          <w:szCs w:val="24"/>
        </w:rPr>
        <w:t>жается</w:t>
      </w:r>
    </w:p>
    <w:p w14:paraId="45CBEAE4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Сообщение об ошибках ПО сторонних производителей, которые влекут за собой неработоспособность системы</w:t>
      </w:r>
    </w:p>
    <w:p w14:paraId="3AFF0193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Отсутствие входящей связи</w:t>
      </w:r>
    </w:p>
    <w:p w14:paraId="63EC2896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 xml:space="preserve">Отсутствие исходящей голосовой связи </w:t>
      </w:r>
    </w:p>
    <w:p w14:paraId="75DDE791" w14:textId="77777777" w:rsidR="00AF1D14" w:rsidRPr="002F2B2A" w:rsidRDefault="00AF1D14" w:rsidP="002F2B2A">
      <w:pPr>
        <w:pStyle w:val="a5"/>
        <w:numPr>
          <w:ilvl w:val="0"/>
          <w:numId w:val="34"/>
        </w:numPr>
        <w:spacing w:before="240" w:after="240"/>
        <w:jc w:val="both"/>
        <w:rPr>
          <w:sz w:val="24"/>
          <w:szCs w:val="24"/>
        </w:rPr>
      </w:pPr>
      <w:r w:rsidRPr="002F2B2A">
        <w:rPr>
          <w:sz w:val="24"/>
          <w:szCs w:val="24"/>
        </w:rPr>
        <w:t>Сообщение об отсутствии соединения с внешним сервисом</w:t>
      </w:r>
      <w:r w:rsidR="002F2B2A" w:rsidRPr="002F2B2A">
        <w:rPr>
          <w:sz w:val="24"/>
          <w:szCs w:val="24"/>
        </w:rPr>
        <w:t xml:space="preserve"> (связь с внешней сетью присутствует)</w:t>
      </w:r>
    </w:p>
    <w:p w14:paraId="5D09A727" w14:textId="77777777" w:rsidR="00917166" w:rsidRDefault="009171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5E5836" w14:textId="77777777" w:rsidR="00F468E1" w:rsidRDefault="00917166">
      <w:pPr>
        <w:pStyle w:val="1"/>
        <w:rPr>
          <w:b/>
        </w:rPr>
      </w:pPr>
      <w:bookmarkStart w:id="33" w:name="_heading=h.44sinio" w:colFirst="0" w:colLast="0"/>
      <w:bookmarkStart w:id="34" w:name="_Toc89770512"/>
      <w:bookmarkEnd w:id="33"/>
      <w:r>
        <w:rPr>
          <w:b/>
        </w:rPr>
        <w:lastRenderedPageBreak/>
        <w:t>4.</w:t>
      </w:r>
      <w:r w:rsidR="002B7F97">
        <w:rPr>
          <w:b/>
        </w:rPr>
        <w:t>Требования к персоналу</w:t>
      </w:r>
      <w:bookmarkEnd w:id="34"/>
    </w:p>
    <w:p w14:paraId="7C6AEFAC" w14:textId="77777777" w:rsidR="00917166" w:rsidRPr="00917166" w:rsidRDefault="00917166" w:rsidP="00917166">
      <w:pPr>
        <w:pStyle w:val="2"/>
        <w:spacing w:line="276" w:lineRule="auto"/>
        <w:rPr>
          <w:b/>
        </w:rPr>
      </w:pPr>
      <w:bookmarkStart w:id="35" w:name="_Toc80891045"/>
      <w:bookmarkStart w:id="36" w:name="_Toc89770513"/>
      <w:r>
        <w:rPr>
          <w:rFonts w:ascii="Arial" w:eastAsia="Times New Roman" w:hAnsi="Arial" w:cs="Arial"/>
          <w:color w:val="000000" w:themeColor="text1"/>
          <w:lang w:eastAsia="en-GB"/>
        </w:rPr>
        <w:t>4</w:t>
      </w:r>
      <w:r w:rsidR="00AF1D14">
        <w:rPr>
          <w:b/>
        </w:rPr>
        <w:t>.1 Персонал, обеспечивающий</w:t>
      </w:r>
      <w:r w:rsidRPr="00917166">
        <w:rPr>
          <w:b/>
        </w:rPr>
        <w:t xml:space="preserve"> техническую поддержку и модернизацию</w:t>
      </w:r>
      <w:bookmarkEnd w:id="35"/>
      <w:bookmarkEnd w:id="36"/>
    </w:p>
    <w:p w14:paraId="2D799471" w14:textId="77777777" w:rsidR="00917166" w:rsidRPr="00DA593D" w:rsidRDefault="00917166" w:rsidP="00917166">
      <w:pPr>
        <w:spacing w:before="100" w:beforeAutospacing="1" w:after="100" w:afterAutospacing="1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Общие требования к специалистам, обеспечивающим техническую поддержку, интеграцию и развитие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на первой линии поддержки:</w:t>
      </w:r>
    </w:p>
    <w:p w14:paraId="2C408FBD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Зна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>ние функциональных возможностей информационной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системы</w:t>
      </w:r>
    </w:p>
    <w:p w14:paraId="43D71396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API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="00C40481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и настроек каналов связи со смежными ИС</w:t>
      </w:r>
    </w:p>
    <w:p w14:paraId="2D1737BC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функционала и настроек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UNIX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-совместимых систем</w:t>
      </w:r>
    </w:p>
    <w:p w14:paraId="6EC203C1" w14:textId="77777777" w:rsidR="00917166" w:rsidRPr="00DA593D" w:rsidRDefault="00917166" w:rsidP="00917166">
      <w:pPr>
        <w:spacing w:before="100" w:beforeAutospacing="1" w:after="100" w:afterAutospacing="1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Общие требования к специалистам, обеспечивающим техническую поддержку, интеграцию и развитие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на второй линии поддержки:</w:t>
      </w:r>
    </w:p>
    <w:p w14:paraId="241708DD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Зна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>ние функциональных возможностей информационной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системы</w:t>
      </w:r>
    </w:p>
    <w:p w14:paraId="22BBC29B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API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и настроек каналов связи со смежными ИС</w:t>
      </w:r>
    </w:p>
    <w:p w14:paraId="18257041" w14:textId="77777777" w:rsidR="00917166" w:rsidRPr="00DA593D" w:rsidRDefault="00AF1D14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Знание особенностей</w:t>
      </w:r>
      <w:r w:rsidR="00917166"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встраивания ПО </w:t>
      </w:r>
      <w:proofErr w:type="spellStart"/>
      <w:r w:rsidR="00917166"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917166"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917166"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в ИС Заказчика и организаций-партнеров</w:t>
      </w:r>
    </w:p>
    <w:p w14:paraId="6F502D13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функционала и настроек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UNIX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-совместимых систем</w:t>
      </w:r>
    </w:p>
    <w:p w14:paraId="71DE2C55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СУБД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PostgresSQL</w:t>
      </w:r>
      <w:proofErr w:type="spellEnd"/>
    </w:p>
    <w:p w14:paraId="7357B196" w14:textId="77777777" w:rsidR="00917166" w:rsidRPr="00DA593D" w:rsidRDefault="00917166" w:rsidP="00917166">
      <w:pPr>
        <w:spacing w:before="100" w:beforeAutospacing="1" w:after="100" w:afterAutospacing="1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Общие требования к специалистам, обеспечивающим техническую поддержку, интеграцию и развитие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на первой линии поддержки:</w:t>
      </w:r>
    </w:p>
    <w:p w14:paraId="0644B950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функциональных 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>возможностей информационной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системы, архитектуры и программного кода серверной части и пользовательского интерфейса</w:t>
      </w:r>
    </w:p>
    <w:p w14:paraId="1585E23F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API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и настроек каналов связи со смежными ИС</w:t>
      </w:r>
    </w:p>
    <w:p w14:paraId="4C45367F" w14:textId="77777777" w:rsidR="00917166" w:rsidRPr="00DA593D" w:rsidRDefault="00AF1D14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Знание особенностей</w:t>
      </w:r>
      <w:r w:rsidR="00917166"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встраивания ПО </w:t>
      </w:r>
      <w:proofErr w:type="spellStart"/>
      <w:r w:rsidR="00917166"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917166"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917166"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в ИС Заказчика и организаций-партнеров</w:t>
      </w:r>
    </w:p>
    <w:p w14:paraId="1648750A" w14:textId="77777777" w:rsidR="00DA593D" w:rsidRPr="00DA593D" w:rsidRDefault="00DA593D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Навыки редактирования программных модулей системы</w:t>
      </w:r>
    </w:p>
    <w:p w14:paraId="74BEBE5F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функционала и настроек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UNIX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-совместимых систем</w:t>
      </w:r>
    </w:p>
    <w:p w14:paraId="549A3620" w14:textId="77777777" w:rsidR="00917166" w:rsidRPr="00DA593D" w:rsidRDefault="00917166" w:rsidP="00917166">
      <w:pPr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Знание СУБД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PostgresSQL</w:t>
      </w:r>
      <w:proofErr w:type="spellEnd"/>
      <w:r w:rsidR="00DA593D"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на уровне редактирования запросов и кода ПО обработки данных</w:t>
      </w:r>
    </w:p>
    <w:p w14:paraId="3B1B4DF4" w14:textId="77777777" w:rsidR="00917166" w:rsidRPr="00DA593D" w:rsidRDefault="00DA593D" w:rsidP="00DA593D">
      <w:pPr>
        <w:pStyle w:val="2"/>
        <w:rPr>
          <w:b/>
        </w:rPr>
      </w:pPr>
      <w:bookmarkStart w:id="37" w:name="_Toc80891044"/>
      <w:bookmarkStart w:id="38" w:name="_Toc89770514"/>
      <w:r w:rsidRPr="00DA593D">
        <w:rPr>
          <w:b/>
        </w:rPr>
        <w:t xml:space="preserve">4.2 </w:t>
      </w:r>
      <w:r w:rsidR="00917166" w:rsidRPr="00DA593D">
        <w:rPr>
          <w:b/>
        </w:rPr>
        <w:t>Уровень подготовки пользователя</w:t>
      </w:r>
      <w:bookmarkEnd w:id="37"/>
      <w:bookmarkEnd w:id="38"/>
    </w:p>
    <w:p w14:paraId="218A6BCD" w14:textId="77777777" w:rsidR="00917166" w:rsidRPr="00DA593D" w:rsidRDefault="00917166" w:rsidP="00DA593D">
      <w:pPr>
        <w:spacing w:before="100" w:beforeAutospacing="1" w:after="100" w:afterAutospacing="1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Пользователь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PayLater</w:t>
      </w:r>
      <w:proofErr w:type="spellEnd"/>
      <w:r w:rsidR="00C40481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CRM должен иметь опыт работы с браузерами Google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Chrome</w:t>
      </w:r>
      <w:proofErr w:type="spellEnd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(или: Opera, Safari, Internet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Explorer, Mozilla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Firefox, Microsoft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Edge,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Android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Browser</w:t>
      </w:r>
      <w:proofErr w:type="spellEnd"/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, Samsung</w:t>
      </w:r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>Internet).</w:t>
      </w:r>
    </w:p>
    <w:p w14:paraId="56564900" w14:textId="77777777" w:rsidR="00917166" w:rsidRPr="00DA593D" w:rsidRDefault="00917166" w:rsidP="00DA593D">
      <w:pPr>
        <w:spacing w:before="100" w:beforeAutospacing="1" w:after="100" w:afterAutospacing="1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lastRenderedPageBreak/>
        <w:t xml:space="preserve">Для работы с </w:t>
      </w:r>
      <w:proofErr w:type="spellStart"/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PayLater</w:t>
      </w:r>
      <w:proofErr w:type="spellEnd"/>
      <w:r w:rsidR="00AF1D1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DA593D">
        <w:rPr>
          <w:rFonts w:asciiTheme="minorHAnsi" w:eastAsia="Times New Roman" w:hAnsiTheme="minorHAnsi" w:cstheme="minorHAnsi"/>
          <w:sz w:val="24"/>
          <w:szCs w:val="24"/>
          <w:lang w:val="en-US" w:eastAsia="en-GB"/>
        </w:rPr>
        <w:t>CRM</w:t>
      </w:r>
      <w:r w:rsidRPr="00DA593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пользователю необходимо изучить руководство пользователя.</w:t>
      </w:r>
    </w:p>
    <w:p w14:paraId="473B6150" w14:textId="77777777" w:rsidR="00917166" w:rsidRDefault="00DA593D" w:rsidP="00917166">
      <w:pPr>
        <w:pStyle w:val="2"/>
        <w:rPr>
          <w:b/>
        </w:rPr>
      </w:pPr>
      <w:bookmarkStart w:id="39" w:name="_Toc89770515"/>
      <w:r>
        <w:rPr>
          <w:b/>
        </w:rPr>
        <w:t>4.3</w:t>
      </w:r>
      <w:r w:rsidR="00917166" w:rsidRPr="00947F3F">
        <w:rPr>
          <w:b/>
        </w:rPr>
        <w:t xml:space="preserve"> Данные о персонале, задействованном в процессе разработки (количество, квалификация)</w:t>
      </w:r>
      <w:bookmarkEnd w:id="39"/>
    </w:p>
    <w:p w14:paraId="4C110B82" w14:textId="77777777" w:rsidR="00917166" w:rsidRPr="00917166" w:rsidRDefault="00917166" w:rsidP="00917166">
      <w:pPr>
        <w:ind w:firstLine="720"/>
        <w:rPr>
          <w:sz w:val="24"/>
          <w:szCs w:val="24"/>
        </w:rPr>
      </w:pPr>
      <w:r w:rsidRPr="00DA7075">
        <w:rPr>
          <w:sz w:val="24"/>
          <w:szCs w:val="24"/>
        </w:rPr>
        <w:t>Данные о персонале, задействованном в про</w:t>
      </w:r>
      <w:r>
        <w:rPr>
          <w:sz w:val="24"/>
          <w:szCs w:val="24"/>
        </w:rPr>
        <w:t xml:space="preserve">цессе разработки </w:t>
      </w:r>
      <w:r w:rsidRPr="00DA7075">
        <w:rPr>
          <w:sz w:val="24"/>
          <w:szCs w:val="24"/>
        </w:rPr>
        <w:t>ПО приведены в таблице ниже:</w:t>
      </w:r>
    </w:p>
    <w:tbl>
      <w:tblPr>
        <w:tblStyle w:val="aff7"/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126"/>
        <w:gridCol w:w="1985"/>
        <w:gridCol w:w="2268"/>
      </w:tblGrid>
      <w:tr w:rsidR="007373CA" w:rsidRPr="00CE407C" w14:paraId="550DC06A" w14:textId="77777777" w:rsidTr="002F2B2A">
        <w:trPr>
          <w:cantSplit/>
          <w:trHeight w:val="1095"/>
          <w:tblHeader/>
        </w:trPr>
        <w:tc>
          <w:tcPr>
            <w:tcW w:w="2552" w:type="dxa"/>
            <w:shd w:val="clear" w:color="auto" w:fill="FFFFFF"/>
            <w:vAlign w:val="center"/>
          </w:tcPr>
          <w:p w14:paraId="44F36513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79647E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4110066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945F6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пециальность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5"/>
        <w:gridCol w:w="2122"/>
        <w:gridCol w:w="1982"/>
        <w:gridCol w:w="2262"/>
      </w:tblGrid>
      <w:tr w:rsidR="002F2B2A" w:rsidRPr="00CE5C6D" w14:paraId="59A00BE0" w14:textId="77777777" w:rsidTr="002F2B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861" w14:textId="77777777" w:rsidR="002F2B2A" w:rsidRPr="002F2B2A" w:rsidRDefault="002F2B2A" w:rsidP="002F2B2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F2B2A">
              <w:rPr>
                <w:rFonts w:asciiTheme="minorHAnsi" w:hAnsiTheme="minorHAnsi" w:cstheme="minorHAnsi"/>
                <w:sz w:val="24"/>
                <w:szCs w:val="24"/>
              </w:rPr>
              <w:t>Яковишин</w:t>
            </w:r>
            <w:proofErr w:type="spellEnd"/>
            <w:r w:rsidRPr="002F2B2A">
              <w:rPr>
                <w:rFonts w:asciiTheme="minorHAnsi" w:hAnsiTheme="minorHAnsi" w:cstheme="minorHAnsi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ADB" w14:textId="77777777" w:rsidR="002F2B2A" w:rsidRPr="002F2B2A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2B2A">
              <w:rPr>
                <w:rFonts w:asciiTheme="minorHAnsi" w:hAnsiTheme="minorHAnsi" w:cstheme="minorHAnsi"/>
                <w:sz w:val="24"/>
                <w:szCs w:val="24"/>
              </w:rPr>
              <w:t>Аналитик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78C" w14:textId="77777777" w:rsidR="002F2B2A" w:rsidRPr="002F2B2A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699" w14:textId="77777777" w:rsidR="002F2B2A" w:rsidRPr="002F2B2A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Аналитик</w:t>
            </w:r>
          </w:p>
        </w:tc>
      </w:tr>
      <w:tr w:rsidR="002F2B2A" w:rsidRPr="00CE5C6D" w14:paraId="609D3BBB" w14:textId="77777777" w:rsidTr="002F2B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53A" w14:textId="77777777" w:rsidR="002F2B2A" w:rsidRPr="002F2B2A" w:rsidRDefault="002F2B2A" w:rsidP="002F2B2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407C">
              <w:rPr>
                <w:bCs/>
                <w:sz w:val="24"/>
                <w:szCs w:val="24"/>
              </w:rPr>
              <w:t>Вахненко</w:t>
            </w:r>
            <w:proofErr w:type="spellEnd"/>
            <w:r w:rsidRPr="00CE407C">
              <w:rPr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EA5" w14:textId="77777777" w:rsidR="002F2B2A" w:rsidRPr="002F2B2A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Ведущий разработчик 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B10" w14:textId="77777777" w:rsidR="002F2B2A" w:rsidRPr="00CE407C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459" w14:textId="77777777" w:rsidR="002F2B2A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Ведущий разработчик</w:t>
            </w:r>
          </w:p>
        </w:tc>
      </w:tr>
      <w:tr w:rsidR="002F2B2A" w:rsidRPr="00CE5C6D" w14:paraId="5E6A0757" w14:textId="77777777" w:rsidTr="002F2B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960" w14:textId="77777777" w:rsidR="002F2B2A" w:rsidRPr="00CE407C" w:rsidRDefault="002F2B2A" w:rsidP="002F2B2A">
            <w:pPr>
              <w:spacing w:after="0"/>
              <w:rPr>
                <w:bCs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bCs/>
                <w:sz w:val="24"/>
                <w:szCs w:val="24"/>
              </w:rPr>
              <w:t>Щербина Антон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5B2" w14:textId="77777777" w:rsidR="002F2B2A" w:rsidRPr="00CE407C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Ведущий технический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B85" w14:textId="77777777" w:rsidR="002F2B2A" w:rsidRPr="00CE407C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D74" w14:textId="77777777" w:rsidR="002F2B2A" w:rsidRPr="00CE407C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азработчик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</w:t>
            </w:r>
          </w:p>
        </w:tc>
      </w:tr>
      <w:tr w:rsidR="002F2B2A" w:rsidRPr="00CE5C6D" w14:paraId="31E5E425" w14:textId="77777777" w:rsidTr="002F2B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A65" w14:textId="77777777" w:rsidR="002F2B2A" w:rsidRPr="00CE407C" w:rsidRDefault="002F2B2A" w:rsidP="002F2B2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2F2B2A">
              <w:rPr>
                <w:rFonts w:asciiTheme="minorHAnsi" w:hAnsiTheme="minorHAnsi" w:cstheme="minorHAnsi"/>
                <w:sz w:val="24"/>
                <w:szCs w:val="24"/>
              </w:rPr>
              <w:t>Бычай</w:t>
            </w:r>
            <w:proofErr w:type="spellEnd"/>
            <w:r w:rsidRPr="002F2B2A">
              <w:rPr>
                <w:rFonts w:asciiTheme="minorHAnsi" w:hAnsiTheme="minorHAnsi" w:cstheme="minorHAnsi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CD8" w14:textId="77777777" w:rsidR="002F2B2A" w:rsidRPr="00CE407C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Ведущий разработчик 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799" w14:textId="77777777" w:rsidR="002F2B2A" w:rsidRPr="00CE407C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F9C" w14:textId="77777777" w:rsidR="002F2B2A" w:rsidRDefault="002F2B2A" w:rsidP="002F2B2A">
            <w:pPr>
              <w:pStyle w:val="a5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азработчик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</w:t>
            </w:r>
          </w:p>
        </w:tc>
      </w:tr>
    </w:tbl>
    <w:p w14:paraId="5B6E3C6D" w14:textId="77777777" w:rsidR="002F2B2A" w:rsidRDefault="002F2B2A" w:rsidP="00917166">
      <w:pPr>
        <w:pStyle w:val="2"/>
        <w:rPr>
          <w:b/>
        </w:rPr>
      </w:pPr>
    </w:p>
    <w:p w14:paraId="2F110B66" w14:textId="77777777" w:rsidR="00917166" w:rsidRDefault="00DA593D" w:rsidP="00917166">
      <w:pPr>
        <w:pStyle w:val="2"/>
        <w:rPr>
          <w:b/>
        </w:rPr>
      </w:pPr>
      <w:bookmarkStart w:id="40" w:name="_Toc89770516"/>
      <w:r>
        <w:rPr>
          <w:b/>
        </w:rPr>
        <w:t>4.4</w:t>
      </w:r>
      <w:r w:rsidR="00917166" w:rsidRPr="00947F3F">
        <w:rPr>
          <w:b/>
        </w:rPr>
        <w:t xml:space="preserve"> Данные о персонале, задействованном в процессе </w:t>
      </w:r>
      <w:r w:rsidR="00917166">
        <w:rPr>
          <w:b/>
        </w:rPr>
        <w:t xml:space="preserve">тестирования, отладки и установки ПО </w:t>
      </w:r>
      <w:r w:rsidR="00917166" w:rsidRPr="00947F3F">
        <w:rPr>
          <w:b/>
        </w:rPr>
        <w:t>(количество, квалификация)</w:t>
      </w:r>
      <w:bookmarkEnd w:id="40"/>
    </w:p>
    <w:p w14:paraId="3BEF0DD0" w14:textId="77777777" w:rsidR="00917166" w:rsidRDefault="00917166" w:rsidP="00917166">
      <w:pPr>
        <w:ind w:firstLine="720"/>
        <w:rPr>
          <w:sz w:val="24"/>
          <w:szCs w:val="24"/>
        </w:rPr>
      </w:pPr>
      <w:r w:rsidRPr="00DA7075">
        <w:rPr>
          <w:sz w:val="24"/>
          <w:szCs w:val="24"/>
        </w:rPr>
        <w:t>Данные о персонале, задейств</w:t>
      </w:r>
      <w:r>
        <w:rPr>
          <w:sz w:val="24"/>
          <w:szCs w:val="24"/>
        </w:rPr>
        <w:t xml:space="preserve">ованном в процессе </w:t>
      </w:r>
      <w:r w:rsidRPr="00DA7075">
        <w:rPr>
          <w:sz w:val="24"/>
          <w:szCs w:val="24"/>
        </w:rPr>
        <w:t>тестирования</w:t>
      </w:r>
      <w:r>
        <w:rPr>
          <w:sz w:val="24"/>
          <w:szCs w:val="24"/>
        </w:rPr>
        <w:t>, отладки и установки</w:t>
      </w:r>
      <w:r w:rsidRPr="00DA7075">
        <w:rPr>
          <w:sz w:val="24"/>
          <w:szCs w:val="24"/>
        </w:rPr>
        <w:t xml:space="preserve"> ПО приведены в таблице ниже:</w:t>
      </w:r>
    </w:p>
    <w:tbl>
      <w:tblPr>
        <w:tblStyle w:val="aff7"/>
        <w:tblW w:w="893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552"/>
        <w:gridCol w:w="2126"/>
        <w:gridCol w:w="1985"/>
        <w:gridCol w:w="2268"/>
      </w:tblGrid>
      <w:tr w:rsidR="007373CA" w:rsidRPr="00CE407C" w14:paraId="5A3A7715" w14:textId="77777777" w:rsidTr="007373CA">
        <w:trPr>
          <w:cantSplit/>
          <w:trHeight w:val="1095"/>
          <w:tblHeader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F1C285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05FFA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ED6BC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0A6C3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пециальность</w:t>
            </w:r>
          </w:p>
        </w:tc>
      </w:tr>
      <w:tr w:rsidR="002F2B2A" w:rsidRPr="005D6E20" w14:paraId="455D11DB" w14:textId="77777777" w:rsidTr="007373CA">
        <w:trPr>
          <w:cantSplit/>
          <w:trHeight w:val="1095"/>
          <w:tblHeader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73E5E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Максименко Валентин Пантелеевич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0588B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Ведущий инженер-программист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F18F68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76A7D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Специалист по разработке и тестированию ПО</w:t>
            </w:r>
          </w:p>
        </w:tc>
      </w:tr>
      <w:tr w:rsidR="002F2B2A" w:rsidRPr="005D6E20" w14:paraId="225AA9FE" w14:textId="77777777" w:rsidTr="007373CA">
        <w:trPr>
          <w:cantSplit/>
          <w:trHeight w:val="1095"/>
          <w:tblHeader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82CD3C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Орел Денис Борисович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84600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Ведущий инженер-программист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22141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27761" w14:textId="77777777" w:rsidR="002F2B2A" w:rsidRPr="005D6E20" w:rsidRDefault="002F2B2A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Специалист по разработке и тестированию ПО</w:t>
            </w:r>
          </w:p>
        </w:tc>
      </w:tr>
    </w:tbl>
    <w:p w14:paraId="0B384261" w14:textId="77777777" w:rsidR="002F2B2A" w:rsidRDefault="002F2B2A" w:rsidP="00917166">
      <w:pPr>
        <w:pStyle w:val="2"/>
        <w:rPr>
          <w:b/>
        </w:rPr>
      </w:pPr>
    </w:p>
    <w:p w14:paraId="08573332" w14:textId="77777777" w:rsidR="00917166" w:rsidRDefault="00DA593D" w:rsidP="00917166">
      <w:pPr>
        <w:pStyle w:val="2"/>
        <w:rPr>
          <w:b/>
        </w:rPr>
      </w:pPr>
      <w:bookmarkStart w:id="41" w:name="_Toc89770517"/>
      <w:r>
        <w:rPr>
          <w:b/>
        </w:rPr>
        <w:t>4.5</w:t>
      </w:r>
      <w:r w:rsidR="00917166" w:rsidRPr="00947F3F">
        <w:rPr>
          <w:b/>
        </w:rPr>
        <w:t xml:space="preserve"> Данные о персонале, задействованном в процессе </w:t>
      </w:r>
      <w:r w:rsidR="00917166">
        <w:rPr>
          <w:b/>
        </w:rPr>
        <w:t xml:space="preserve">поддержки, эксплуатации и модернизации ПО </w:t>
      </w:r>
      <w:r w:rsidR="00917166" w:rsidRPr="00947F3F">
        <w:rPr>
          <w:b/>
        </w:rPr>
        <w:t>(количество, квалификация)</w:t>
      </w:r>
      <w:bookmarkEnd w:id="41"/>
    </w:p>
    <w:p w14:paraId="1453C23C" w14:textId="77777777" w:rsidR="00917166" w:rsidRDefault="00917166" w:rsidP="00917166">
      <w:pPr>
        <w:ind w:firstLine="720"/>
        <w:rPr>
          <w:sz w:val="24"/>
          <w:szCs w:val="24"/>
        </w:rPr>
      </w:pPr>
      <w:r w:rsidRPr="00DA7075">
        <w:rPr>
          <w:sz w:val="24"/>
          <w:szCs w:val="24"/>
        </w:rPr>
        <w:t>Данные о персонале, задейств</w:t>
      </w:r>
      <w:r>
        <w:rPr>
          <w:sz w:val="24"/>
          <w:szCs w:val="24"/>
        </w:rPr>
        <w:t>ованном в процессе поддержки, эксплуатации и модернизации</w:t>
      </w:r>
      <w:r w:rsidRPr="00DA7075">
        <w:rPr>
          <w:sz w:val="24"/>
          <w:szCs w:val="24"/>
        </w:rPr>
        <w:t xml:space="preserve"> ПО приведены в таблице ниже:</w:t>
      </w:r>
    </w:p>
    <w:tbl>
      <w:tblPr>
        <w:tblStyle w:val="aff7"/>
        <w:tblW w:w="893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552"/>
        <w:gridCol w:w="2126"/>
        <w:gridCol w:w="1985"/>
        <w:gridCol w:w="2268"/>
      </w:tblGrid>
      <w:tr w:rsidR="007373CA" w:rsidRPr="00CE407C" w14:paraId="6F5632BF" w14:textId="77777777" w:rsidTr="007373CA">
        <w:trPr>
          <w:cantSplit/>
          <w:trHeight w:val="1095"/>
          <w:tblHeader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F2CB2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28BA5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410D6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97B0" w14:textId="77777777" w:rsidR="007373CA" w:rsidRPr="00CE407C" w:rsidRDefault="007373CA" w:rsidP="00AF42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407C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пециальность</w:t>
            </w:r>
          </w:p>
        </w:tc>
      </w:tr>
      <w:tr w:rsidR="005D6E20" w:rsidRPr="005D6E20" w14:paraId="774CC71F" w14:textId="77777777" w:rsidTr="007373CA">
        <w:trPr>
          <w:cantSplit/>
          <w:trHeight w:val="1095"/>
          <w:tblHeader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5B44F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Жуков Станислав Викторович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31C54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Инженер-программист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2B65B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A9402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Специалист службы поддержки</w:t>
            </w: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Системный администратор поддержки</w:t>
            </w:r>
          </w:p>
        </w:tc>
      </w:tr>
      <w:tr w:rsidR="005D6E20" w:rsidRPr="005D6E20" w14:paraId="49BC4AB3" w14:textId="77777777" w:rsidTr="007373CA">
        <w:trPr>
          <w:cantSplit/>
          <w:trHeight w:val="1095"/>
          <w:tblHeader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FEB85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Ларьков Павел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B1F83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Инженер-программист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4C865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8A26E" w14:textId="77777777" w:rsidR="005D6E20" w:rsidRPr="005D6E20" w:rsidRDefault="005D6E20" w:rsidP="005D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Специалист службы поддержки</w:t>
            </w:r>
            <w:r w:rsidRPr="005D6E2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Системный администратор поддержки</w:t>
            </w:r>
          </w:p>
        </w:tc>
      </w:tr>
    </w:tbl>
    <w:p w14:paraId="578A8EB7" w14:textId="77777777" w:rsidR="00917166" w:rsidRDefault="00917166" w:rsidP="00917166">
      <w:pPr>
        <w:ind w:firstLine="720"/>
        <w:rPr>
          <w:sz w:val="24"/>
          <w:szCs w:val="24"/>
        </w:rPr>
      </w:pPr>
    </w:p>
    <w:p w14:paraId="7991EC93" w14:textId="77777777" w:rsidR="009D0E81" w:rsidRDefault="009D0E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2DCB65" w14:textId="77777777" w:rsidR="00F468E1" w:rsidRPr="00917166" w:rsidRDefault="002B7F97">
      <w:pPr>
        <w:pStyle w:val="1"/>
        <w:rPr>
          <w:b/>
        </w:rPr>
      </w:pPr>
      <w:bookmarkStart w:id="42" w:name="_heading=h.z337ya" w:colFirst="0" w:colLast="0"/>
      <w:bookmarkStart w:id="43" w:name="_Toc89770518"/>
      <w:bookmarkEnd w:id="42"/>
      <w:r w:rsidRPr="00917166">
        <w:rPr>
          <w:b/>
        </w:rPr>
        <w:lastRenderedPageBreak/>
        <w:t>5 Дорожная ка</w:t>
      </w:r>
      <w:r w:rsidR="009D0E81" w:rsidRPr="00917166">
        <w:rPr>
          <w:b/>
        </w:rPr>
        <w:t xml:space="preserve">рта проект (ключевые ближайшие </w:t>
      </w:r>
      <w:r w:rsidRPr="00917166">
        <w:rPr>
          <w:b/>
        </w:rPr>
        <w:t>3 года)</w:t>
      </w:r>
      <w:bookmarkEnd w:id="43"/>
    </w:p>
    <w:p w14:paraId="6DE0D59A" w14:textId="77777777" w:rsidR="00F468E1" w:rsidRPr="00917166" w:rsidRDefault="009D0E81">
      <w:pPr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Предполагается поэтапная реализация следующих модулей:</w:t>
      </w:r>
    </w:p>
    <w:p w14:paraId="656F7525" w14:textId="77777777" w:rsidR="009D0E81" w:rsidRPr="00917166" w:rsidRDefault="009D0E81" w:rsidP="009D0E81">
      <w:pPr>
        <w:pStyle w:val="2"/>
        <w:rPr>
          <w:b/>
        </w:rPr>
      </w:pPr>
      <w:bookmarkStart w:id="44" w:name="_Toc69994216"/>
      <w:bookmarkStart w:id="45" w:name="_Toc70335767"/>
      <w:bookmarkStart w:id="46" w:name="_Toc89770519"/>
      <w:r w:rsidRPr="00917166">
        <w:rPr>
          <w:b/>
        </w:rPr>
        <w:t>5.1 АТС</w:t>
      </w:r>
      <w:bookmarkEnd w:id="44"/>
      <w:bookmarkEnd w:id="45"/>
      <w:r w:rsidR="00C40481">
        <w:rPr>
          <w:b/>
        </w:rPr>
        <w:t xml:space="preserve"> и личный кабинет</w:t>
      </w:r>
      <w:r w:rsidRPr="00917166">
        <w:rPr>
          <w:b/>
        </w:rPr>
        <w:t xml:space="preserve"> – Этап 1</w:t>
      </w:r>
      <w:r w:rsidR="00D540D9">
        <w:rPr>
          <w:b/>
        </w:rPr>
        <w:t xml:space="preserve"> (ориентировочно по июнь 2022 года)</w:t>
      </w:r>
      <w:bookmarkEnd w:id="46"/>
    </w:p>
    <w:p w14:paraId="7FEE048C" w14:textId="77777777" w:rsidR="009D0E81" w:rsidRDefault="009D0E81" w:rsidP="009D0E81">
      <w:pPr>
        <w:pStyle w:val="a5"/>
        <w:numPr>
          <w:ilvl w:val="0"/>
          <w:numId w:val="15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Реализация кнопки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ClicktoCall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(исходящие звонки);</w:t>
      </w:r>
    </w:p>
    <w:p w14:paraId="69317594" w14:textId="77777777" w:rsidR="00C40481" w:rsidRPr="00C40481" w:rsidRDefault="00C40481" w:rsidP="00C40481">
      <w:pPr>
        <w:pStyle w:val="a5"/>
        <w:numPr>
          <w:ilvl w:val="0"/>
          <w:numId w:val="15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Личный кабинет клиента, пользователя и администратора</w:t>
      </w:r>
    </w:p>
    <w:p w14:paraId="29789F62" w14:textId="77777777" w:rsidR="009D0E81" w:rsidRPr="00917166" w:rsidRDefault="009D0E81" w:rsidP="009D0E8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Входящие звонки:</w:t>
      </w:r>
    </w:p>
    <w:p w14:paraId="13874CAB" w14:textId="77777777" w:rsidR="00C40481" w:rsidRPr="00C40481" w:rsidRDefault="00C40481" w:rsidP="00C404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4894FC56" w14:textId="77777777" w:rsidR="00C40481" w:rsidRPr="00C40481" w:rsidRDefault="00C40481" w:rsidP="00C404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16A13C45" w14:textId="77777777" w:rsidR="009D0E81" w:rsidRPr="00917166" w:rsidRDefault="009D0E81" w:rsidP="00C404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Расписание приема звонков;</w:t>
      </w:r>
    </w:p>
    <w:p w14:paraId="4291F26A" w14:textId="77777777" w:rsidR="009D0E81" w:rsidRPr="00917166" w:rsidRDefault="009D0E81" w:rsidP="00C404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  <w:lang w:val="en-US"/>
        </w:rPr>
        <w:t>IVR</w:t>
      </w:r>
    </w:p>
    <w:p w14:paraId="740DB40E" w14:textId="77777777" w:rsidR="009D0E81" w:rsidRPr="00917166" w:rsidRDefault="00C40481" w:rsidP="009D0E81">
      <w:pPr>
        <w:pStyle w:val="a5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9D0E81" w:rsidRPr="00917166">
        <w:rPr>
          <w:rFonts w:asciiTheme="minorHAnsi" w:hAnsiTheme="minorHAnsi" w:cstheme="minorHAnsi"/>
          <w:sz w:val="24"/>
          <w:szCs w:val="24"/>
        </w:rPr>
        <w:t>.2.1 Голосовое приветствие;</w:t>
      </w:r>
    </w:p>
    <w:p w14:paraId="4CC17E56" w14:textId="77777777" w:rsidR="009D0E81" w:rsidRPr="00917166" w:rsidRDefault="00C40481" w:rsidP="009D0E81">
      <w:pPr>
        <w:pStyle w:val="a5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9D0E81" w:rsidRPr="00917166">
        <w:rPr>
          <w:rFonts w:asciiTheme="minorHAnsi" w:hAnsiTheme="minorHAnsi" w:cstheme="minorHAnsi"/>
          <w:sz w:val="24"/>
          <w:szCs w:val="24"/>
        </w:rPr>
        <w:t>.2.2 Голосовое меню (многоуровневое);</w:t>
      </w:r>
    </w:p>
    <w:p w14:paraId="36188FD2" w14:textId="77777777" w:rsidR="009D0E81" w:rsidRPr="00917166" w:rsidRDefault="00C40481" w:rsidP="009D0E81">
      <w:pPr>
        <w:pStyle w:val="a5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9D0E81" w:rsidRPr="00917166">
        <w:rPr>
          <w:rFonts w:asciiTheme="minorHAnsi" w:hAnsiTheme="minorHAnsi" w:cstheme="minorHAnsi"/>
          <w:sz w:val="24"/>
          <w:szCs w:val="24"/>
        </w:rPr>
        <w:t>.2.3 Автоответчик;</w:t>
      </w:r>
    </w:p>
    <w:p w14:paraId="67523850" w14:textId="77777777" w:rsidR="009D0E81" w:rsidRPr="00917166" w:rsidRDefault="00C40481" w:rsidP="009D0E81">
      <w:pPr>
        <w:pStyle w:val="a5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9D0E81" w:rsidRPr="00917166">
        <w:rPr>
          <w:rFonts w:asciiTheme="minorHAnsi" w:hAnsiTheme="minorHAnsi" w:cstheme="minorHAnsi"/>
          <w:sz w:val="24"/>
          <w:szCs w:val="24"/>
        </w:rPr>
        <w:t xml:space="preserve">.2.4 Распознавание ответов на разных языках (с применением технологии </w:t>
      </w:r>
      <w:proofErr w:type="spellStart"/>
      <w:r w:rsidR="009D0E81" w:rsidRPr="00917166">
        <w:rPr>
          <w:rFonts w:asciiTheme="minorHAnsi" w:hAnsiTheme="minorHAnsi" w:cstheme="minorHAnsi"/>
          <w:sz w:val="24"/>
          <w:szCs w:val="24"/>
        </w:rPr>
        <w:t>SpeechtoText</w:t>
      </w:r>
      <w:proofErr w:type="spellEnd"/>
      <w:r w:rsidR="009D0E81" w:rsidRPr="00917166">
        <w:rPr>
          <w:rFonts w:asciiTheme="minorHAnsi" w:hAnsiTheme="minorHAnsi" w:cstheme="minorHAnsi"/>
          <w:sz w:val="24"/>
          <w:szCs w:val="24"/>
        </w:rPr>
        <w:t>).</w:t>
      </w:r>
    </w:p>
    <w:p w14:paraId="58474AC6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Управление сотрудниками и группами:</w:t>
      </w:r>
    </w:p>
    <w:p w14:paraId="420C757B" w14:textId="77777777" w:rsidR="009D0E81" w:rsidRPr="00917166" w:rsidRDefault="00C40481" w:rsidP="009D0E81">
      <w:pPr>
        <w:pStyle w:val="a5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9D0E81" w:rsidRPr="00917166">
        <w:rPr>
          <w:rFonts w:asciiTheme="minorHAnsi" w:hAnsiTheme="minorHAnsi" w:cstheme="minorHAnsi"/>
          <w:sz w:val="24"/>
          <w:szCs w:val="24"/>
        </w:rPr>
        <w:t>.3.1 Группировка сотрудников для распределения входящих и автоматических исходящих звонков;</w:t>
      </w:r>
    </w:p>
    <w:p w14:paraId="7303CA92" w14:textId="77777777" w:rsidR="009D0E81" w:rsidRPr="00917166" w:rsidRDefault="00C40481" w:rsidP="009D0E81">
      <w:pPr>
        <w:pStyle w:val="a5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9D0E81" w:rsidRPr="00917166">
        <w:rPr>
          <w:rFonts w:asciiTheme="minorHAnsi" w:hAnsiTheme="minorHAnsi" w:cstheme="minorHAnsi"/>
          <w:sz w:val="24"/>
          <w:szCs w:val="24"/>
        </w:rPr>
        <w:t>.3.2 Система учета рабочего времени и статусов активности.</w:t>
      </w:r>
    </w:p>
    <w:p w14:paraId="737F298A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Распределение вызовов (4 алгоритма);</w:t>
      </w:r>
    </w:p>
    <w:p w14:paraId="70697F8D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Очередь звонков с информатором;</w:t>
      </w:r>
    </w:p>
    <w:p w14:paraId="1A4F3E22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Короткая нумерация;</w:t>
      </w:r>
    </w:p>
    <w:p w14:paraId="6D0F6635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Ограничения исходящих звонков;</w:t>
      </w:r>
    </w:p>
    <w:p w14:paraId="02D0E084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Заказ обратного звонка;</w:t>
      </w:r>
    </w:p>
    <w:p w14:paraId="2241D2BD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Уведомление о пропущенных звонках для операторов;</w:t>
      </w:r>
    </w:p>
    <w:p w14:paraId="523E6BA3" w14:textId="77777777" w:rsidR="009D0E81" w:rsidRPr="00917166" w:rsidRDefault="009D0E81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Исходящие звонки:</w:t>
      </w:r>
    </w:p>
    <w:p w14:paraId="3FB427ED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Выбор исходящего номера;</w:t>
      </w:r>
    </w:p>
    <w:p w14:paraId="7D6C9585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Ограничение исходящей связи;</w:t>
      </w:r>
    </w:p>
    <w:p w14:paraId="49B11B22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Организация кампаний исходящего «обзвона» в автоматическом и полуавтоматическом режиме;</w:t>
      </w:r>
    </w:p>
    <w:p w14:paraId="2A6ABF18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Умные очереди звонков с автоматической настройкой режимов;</w:t>
      </w:r>
    </w:p>
    <w:p w14:paraId="5C31CA18" w14:textId="77777777" w:rsidR="009D0E81" w:rsidRPr="00917166" w:rsidRDefault="009D0E81" w:rsidP="009D0E81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Распределение исходящих кампаний на группы операторов.</w:t>
      </w:r>
    </w:p>
    <w:p w14:paraId="7D22D468" w14:textId="77777777" w:rsidR="009D0E81" w:rsidRPr="00917166" w:rsidRDefault="009D0E81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Статистика и аналитика звонков;</w:t>
      </w:r>
    </w:p>
    <w:p w14:paraId="3C3B83E1" w14:textId="77777777" w:rsidR="009D0E81" w:rsidRPr="00917166" w:rsidRDefault="009D0E81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Переадресация;</w:t>
      </w:r>
    </w:p>
    <w:p w14:paraId="523F305E" w14:textId="77777777" w:rsidR="009D0E81" w:rsidRPr="00917166" w:rsidRDefault="009D0E81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Чёрный список;</w:t>
      </w:r>
    </w:p>
    <w:p w14:paraId="5D2F79FC" w14:textId="77777777" w:rsidR="009D0E81" w:rsidRDefault="009D0E81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Модуль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SpeechtoText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для анализа разговоров в он-лайн режиме или в записи.</w:t>
      </w:r>
    </w:p>
    <w:p w14:paraId="0167B1B6" w14:textId="77777777" w:rsidR="00355EEC" w:rsidRDefault="00355EEC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Опрос Заказчика о надежности и функциональности продукта. Прием замечаний и пожеланий Заказчика</w:t>
      </w:r>
      <w:r w:rsidR="00D540D9">
        <w:rPr>
          <w:rFonts w:asciiTheme="minorHAnsi" w:hAnsiTheme="minorHAnsi" w:cstheme="minorHAnsi"/>
          <w:sz w:val="24"/>
          <w:szCs w:val="24"/>
        </w:rPr>
        <w:t xml:space="preserve"> для включения в следующий этап, двумя способами: Периодически – через регулярный опрос</w:t>
      </w:r>
      <w:r w:rsidR="00D540D9" w:rsidRPr="00D540D9">
        <w:rPr>
          <w:rFonts w:asciiTheme="minorHAnsi" w:hAnsiTheme="minorHAnsi" w:cstheme="minorHAnsi"/>
          <w:sz w:val="24"/>
          <w:szCs w:val="24"/>
        </w:rPr>
        <w:t>;</w:t>
      </w:r>
      <w:r w:rsidR="00D540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40D9"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 w:rsidR="00D540D9"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02193B95" w14:textId="77777777" w:rsidR="00355EEC" w:rsidRPr="00917166" w:rsidRDefault="00355EEC" w:rsidP="009D0E81">
      <w:pPr>
        <w:pStyle w:val="a5"/>
        <w:numPr>
          <w:ilvl w:val="0"/>
          <w:numId w:val="16"/>
        </w:numPr>
        <w:spacing w:after="0" w:line="240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в следующем этапе.</w:t>
      </w:r>
    </w:p>
    <w:p w14:paraId="1D0F79E8" w14:textId="77777777" w:rsidR="009D0E81" w:rsidRPr="00917166" w:rsidRDefault="009D0E81" w:rsidP="009D0E8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5C46FC9" w14:textId="77777777" w:rsidR="00D540D9" w:rsidRPr="00917166" w:rsidRDefault="009D0E81" w:rsidP="00D540D9">
      <w:pPr>
        <w:pStyle w:val="2"/>
        <w:rPr>
          <w:b/>
        </w:rPr>
      </w:pPr>
      <w:bookmarkStart w:id="47" w:name="_Toc70335768"/>
      <w:bookmarkStart w:id="48" w:name="_Toc89770520"/>
      <w:r w:rsidRPr="00917166">
        <w:rPr>
          <w:b/>
        </w:rPr>
        <w:t>5.2 Модуль скриптов</w:t>
      </w:r>
      <w:bookmarkEnd w:id="47"/>
      <w:r w:rsidRPr="00917166">
        <w:rPr>
          <w:b/>
        </w:rPr>
        <w:t xml:space="preserve"> – Этап 2</w:t>
      </w:r>
      <w:r w:rsidR="00D540D9">
        <w:rPr>
          <w:b/>
        </w:rPr>
        <w:t xml:space="preserve"> (ориентировочно по ноябрь 2022 года)</w:t>
      </w:r>
      <w:bookmarkEnd w:id="48"/>
    </w:p>
    <w:p w14:paraId="0C0173E9" w14:textId="77777777" w:rsidR="009D0E81" w:rsidRPr="00917166" w:rsidRDefault="009D0E81" w:rsidP="009D0E81">
      <w:pPr>
        <w:pStyle w:val="2"/>
        <w:rPr>
          <w:b/>
        </w:rPr>
      </w:pPr>
    </w:p>
    <w:p w14:paraId="2EC87382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lastRenderedPageBreak/>
        <w:t>Создание/редактирование/удаление скриптов;</w:t>
      </w:r>
    </w:p>
    <w:p w14:paraId="5B040F1A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Административная панель для настройки параметров и древа скриптов;</w:t>
      </w:r>
    </w:p>
    <w:p w14:paraId="45C44039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Блок вспомогательной информации с настройкой </w:t>
      </w:r>
      <w:proofErr w:type="gramStart"/>
      <w:r w:rsidRPr="00917166">
        <w:rPr>
          <w:rFonts w:asciiTheme="minorHAnsi" w:hAnsiTheme="minorHAnsi" w:cstheme="minorHAnsi"/>
          <w:sz w:val="24"/>
          <w:szCs w:val="24"/>
        </w:rPr>
        <w:t>через конструктор</w:t>
      </w:r>
      <w:proofErr w:type="gramEnd"/>
      <w:r w:rsidRPr="00917166">
        <w:rPr>
          <w:rFonts w:asciiTheme="minorHAnsi" w:hAnsiTheme="minorHAnsi" w:cstheme="minorHAnsi"/>
          <w:sz w:val="24"/>
          <w:szCs w:val="24"/>
        </w:rPr>
        <w:t>;</w:t>
      </w:r>
    </w:p>
    <w:p w14:paraId="14E09424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Система автоматической адаптации скрипта по входящим параметрам (в он-лайн режиме);</w:t>
      </w:r>
    </w:p>
    <w:p w14:paraId="069FDCDB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Формирование отчётов по прохождению скрипта;</w:t>
      </w:r>
    </w:p>
    <w:p w14:paraId="3DE884BE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Готовая словарная матрица и база ответов;</w:t>
      </w:r>
    </w:p>
    <w:p w14:paraId="1C3935EE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Конструктор диалога по нескольким входным параметра при общении с клиентом;</w:t>
      </w:r>
    </w:p>
    <w:p w14:paraId="59D6BB2F" w14:textId="77777777" w:rsidR="009D0E81" w:rsidRPr="00917166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Рабочая зона для оператора для записей и комментариев;</w:t>
      </w:r>
    </w:p>
    <w:p w14:paraId="1DD7DE1B" w14:textId="77777777" w:rsidR="009D0E81" w:rsidRDefault="009D0E81" w:rsidP="009D0E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Настройка по множеству параметров вызова и формирования сценариев скрипта.</w:t>
      </w:r>
    </w:p>
    <w:p w14:paraId="7D707817" w14:textId="77777777" w:rsidR="00D540D9" w:rsidRDefault="00D540D9" w:rsidP="00D540D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Опрос Заказчика о надежности и функциональности продукта. Прием замечаний и пожеланий Заказчика для включения в следующий этап, двумя способами: Периодически – через регулярный опрос</w:t>
      </w:r>
      <w:r w:rsidRPr="00D540D9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5EBBF2BB" w14:textId="77777777" w:rsidR="00355EEC" w:rsidRPr="00355EEC" w:rsidRDefault="00355EEC" w:rsidP="00355EE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в следующем этапе.</w:t>
      </w:r>
    </w:p>
    <w:p w14:paraId="6B5BCAD2" w14:textId="77777777" w:rsidR="009D0E81" w:rsidRPr="00917166" w:rsidRDefault="009D0E81" w:rsidP="009D0E81">
      <w:pPr>
        <w:pStyle w:val="2"/>
        <w:rPr>
          <w:b/>
        </w:rPr>
      </w:pPr>
      <w:bookmarkStart w:id="49" w:name="_Toc70335769"/>
      <w:bookmarkStart w:id="50" w:name="_Toc89770521"/>
      <w:r w:rsidRPr="00917166">
        <w:rPr>
          <w:b/>
        </w:rPr>
        <w:t xml:space="preserve">5.3 Модуль </w:t>
      </w:r>
      <w:proofErr w:type="spellStart"/>
      <w:r w:rsidRPr="00917166">
        <w:rPr>
          <w:b/>
        </w:rPr>
        <w:t>автообзвона</w:t>
      </w:r>
      <w:bookmarkEnd w:id="49"/>
      <w:proofErr w:type="spellEnd"/>
      <w:r w:rsidRPr="00917166">
        <w:rPr>
          <w:b/>
        </w:rPr>
        <w:t xml:space="preserve"> – Этап 3</w:t>
      </w:r>
      <w:r w:rsidR="00D540D9">
        <w:rPr>
          <w:b/>
        </w:rPr>
        <w:t xml:space="preserve"> (ориентировочно по март 2023 года)</w:t>
      </w:r>
      <w:bookmarkEnd w:id="50"/>
    </w:p>
    <w:p w14:paraId="3B80C0CB" w14:textId="77777777" w:rsidR="009D0E81" w:rsidRPr="00917166" w:rsidRDefault="009D0E81" w:rsidP="009D0E81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Создание IVR скриптов для автоматического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17166">
        <w:rPr>
          <w:rFonts w:asciiTheme="minorHAnsi" w:hAnsiTheme="minorHAnsi" w:cstheme="minorHAnsi"/>
          <w:sz w:val="24"/>
          <w:szCs w:val="24"/>
          <w:lang w:val="en-US"/>
        </w:rPr>
        <w:t>Textto</w:t>
      </w:r>
      <w:r w:rsidRPr="00917166">
        <w:rPr>
          <w:rFonts w:asciiTheme="minorHAnsi" w:hAnsiTheme="minorHAnsi" w:cstheme="minorHAnsi"/>
          <w:sz w:val="24"/>
          <w:szCs w:val="24"/>
        </w:rPr>
        <w:t>Speechили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по заготовленным записям);</w:t>
      </w:r>
    </w:p>
    <w:p w14:paraId="5570F1CE" w14:textId="77777777" w:rsidR="009D0E81" w:rsidRPr="00917166" w:rsidRDefault="009D0E81" w:rsidP="009D0E81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Создание шаблонов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;</w:t>
      </w:r>
    </w:p>
    <w:p w14:paraId="68F93F4E" w14:textId="77777777" w:rsidR="009D0E81" w:rsidRPr="00917166" w:rsidRDefault="009D0E81" w:rsidP="009D0E81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Запрос портретов клиентов;</w:t>
      </w:r>
    </w:p>
    <w:p w14:paraId="3CFE7A83" w14:textId="77777777" w:rsidR="009D0E81" w:rsidRPr="00917166" w:rsidRDefault="009D0E81" w:rsidP="009D0E81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Планировщик автоматического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;</w:t>
      </w:r>
    </w:p>
    <w:p w14:paraId="09AED201" w14:textId="77777777" w:rsidR="009D0E81" w:rsidRPr="00917166" w:rsidRDefault="009D0E81" w:rsidP="009D0E81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Панель мониторинга системы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:</w:t>
      </w:r>
    </w:p>
    <w:p w14:paraId="12BB1EBF" w14:textId="77777777" w:rsidR="009D0E81" w:rsidRPr="00917166" w:rsidRDefault="009D0E81" w:rsidP="009D0E81">
      <w:pPr>
        <w:spacing w:after="0" w:line="240" w:lineRule="auto"/>
        <w:ind w:left="426" w:firstLine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5.1  Панель инструментов для мониторинга эффективности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в он-лайн, либо офлайн режиме;</w:t>
      </w:r>
    </w:p>
    <w:p w14:paraId="2F974993" w14:textId="77777777" w:rsidR="009D0E81" w:rsidRPr="00917166" w:rsidRDefault="009D0E81" w:rsidP="009D0E81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6. Статистические отчеты, визуализация данных;</w:t>
      </w:r>
    </w:p>
    <w:p w14:paraId="59EE4B1E" w14:textId="77777777" w:rsidR="009D0E81" w:rsidRPr="00917166" w:rsidRDefault="009D0E81" w:rsidP="009D0E8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7. Автоматическое обновление списков для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и обновление портретов клиента:</w:t>
      </w:r>
    </w:p>
    <w:p w14:paraId="25C49903" w14:textId="77777777" w:rsidR="009D0E81" w:rsidRPr="00917166" w:rsidRDefault="009D0E81" w:rsidP="009D0E81">
      <w:pPr>
        <w:spacing w:after="0" w:line="240" w:lineRule="auto"/>
        <w:ind w:left="426" w:firstLine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ab/>
        <w:t>7.3.1 Ручное обновление;</w:t>
      </w:r>
    </w:p>
    <w:p w14:paraId="022EDD23" w14:textId="77777777" w:rsidR="009D0E81" w:rsidRPr="00917166" w:rsidRDefault="009D0E81" w:rsidP="009D0E81">
      <w:pPr>
        <w:spacing w:after="0" w:line="240" w:lineRule="auto"/>
        <w:ind w:left="426" w:firstLine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ab/>
        <w:t>7.3.2 Автоматическое обновление по заданным параметрам.</w:t>
      </w:r>
    </w:p>
    <w:p w14:paraId="5AE64169" w14:textId="77777777" w:rsidR="009D0E81" w:rsidRPr="00917166" w:rsidRDefault="009D0E81" w:rsidP="006C0306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8. Интеллектуальная маршрутизация исходящего звонка с учетом ответа клиента;</w:t>
      </w:r>
    </w:p>
    <w:p w14:paraId="4E682DBE" w14:textId="77777777" w:rsidR="009D0E81" w:rsidRPr="00917166" w:rsidRDefault="009D0E81" w:rsidP="006C0306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9. Автоматическое определение факта соединения; </w:t>
      </w:r>
    </w:p>
    <w:p w14:paraId="0DAF9F47" w14:textId="77777777" w:rsidR="009D0E81" w:rsidRPr="00917166" w:rsidRDefault="009D0E81" w:rsidP="006C0306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10. Режимы исходящего дозвона при обзвоне с участием оператора:</w:t>
      </w:r>
    </w:p>
    <w:p w14:paraId="257E24B0" w14:textId="77777777" w:rsidR="009D0E81" w:rsidRPr="00917166" w:rsidRDefault="009D0E81" w:rsidP="009D0E81">
      <w:pPr>
        <w:spacing w:after="0" w:line="240" w:lineRule="auto"/>
        <w:ind w:left="426" w:firstLine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ab/>
        <w:t>10.1 В момент поднятия трубки сотрудником начинается дозвон клиенту;</w:t>
      </w:r>
    </w:p>
    <w:p w14:paraId="735228C2" w14:textId="77777777" w:rsidR="009D0E81" w:rsidRPr="00917166" w:rsidRDefault="009D0E81" w:rsidP="009D0E81">
      <w:pPr>
        <w:spacing w:after="0" w:line="240" w:lineRule="auto"/>
        <w:ind w:left="426" w:firstLine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ab/>
        <w:t>10.2  Выбор свободного оператора начинается с появлением гудков у клиента;</w:t>
      </w:r>
    </w:p>
    <w:p w14:paraId="31F29CDA" w14:textId="77777777" w:rsidR="009D0E81" w:rsidRPr="00917166" w:rsidRDefault="009D0E81" w:rsidP="009D0E81">
      <w:pPr>
        <w:spacing w:after="0" w:line="240" w:lineRule="auto"/>
        <w:ind w:left="426" w:firstLine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ab/>
        <w:t>10.3 Выбор свободного оператора определяется в момент ответа клиента.</w:t>
      </w:r>
    </w:p>
    <w:p w14:paraId="43783322" w14:textId="77777777" w:rsidR="009D0E81" w:rsidRPr="00917166" w:rsidRDefault="009D0E81" w:rsidP="006C0306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11. При роботизированном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автообзвоне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возможность перевода звонка на оператора;</w:t>
      </w:r>
    </w:p>
    <w:p w14:paraId="754E7451" w14:textId="77777777" w:rsidR="009D0E81" w:rsidRPr="00917166" w:rsidRDefault="009D0E81" w:rsidP="006C0306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12. Выборочное оповещение по отдельным абонентам или группам абонентам;</w:t>
      </w:r>
    </w:p>
    <w:p w14:paraId="5DD146E1" w14:textId="77777777" w:rsidR="009D0E81" w:rsidRPr="00917166" w:rsidRDefault="009D0E81" w:rsidP="006C0306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13. Задание определенного алгоритма в виде количества попыток до успешного дозвона и временных интервалов между попытками;</w:t>
      </w:r>
    </w:p>
    <w:p w14:paraId="4098FE87" w14:textId="77777777" w:rsidR="009D0E81" w:rsidRPr="00917166" w:rsidRDefault="009D0E81" w:rsidP="006C0306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14. Возможность сложного дозвона с выполнением дополнительных сценариев;</w:t>
      </w:r>
    </w:p>
    <w:p w14:paraId="4869643F" w14:textId="77777777" w:rsidR="009D0E81" w:rsidRPr="00917166" w:rsidRDefault="009D0E81" w:rsidP="006C0306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15.Возможность заказа обратного звонка при роботизированном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автообзвоне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;</w:t>
      </w:r>
    </w:p>
    <w:p w14:paraId="0E37B19C" w14:textId="77777777" w:rsidR="009D0E81" w:rsidRPr="00917166" w:rsidRDefault="009D0E81" w:rsidP="006C0306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lastRenderedPageBreak/>
        <w:t xml:space="preserve">16. Фиксация нажатия на кнопки обратной связи и речевые ответы клиентов (технология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SpeechtoText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); </w:t>
      </w:r>
    </w:p>
    <w:p w14:paraId="09A576A8" w14:textId="77777777" w:rsidR="00355EEC" w:rsidRDefault="009D0E81" w:rsidP="006C0306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17. Передача данных по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автообзвону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для анализа в CRM.</w:t>
      </w:r>
    </w:p>
    <w:p w14:paraId="2BC5BB5D" w14:textId="77777777" w:rsidR="00D540D9" w:rsidRDefault="00355EEC" w:rsidP="00D540D9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18. </w:t>
      </w:r>
      <w:r w:rsidRPr="00355EEC">
        <w:rPr>
          <w:rFonts w:asciiTheme="minorHAnsi" w:hAnsiTheme="minorHAnsi" w:cstheme="minorHAnsi"/>
          <w:sz w:val="24"/>
          <w:szCs w:val="24"/>
        </w:rPr>
        <w:t xml:space="preserve">Опрос </w:t>
      </w:r>
      <w:proofErr w:type="spellStart"/>
      <w:r w:rsidR="00D540D9">
        <w:rPr>
          <w:rFonts w:asciiTheme="minorHAnsi" w:hAnsiTheme="minorHAnsi" w:cstheme="minorHAnsi"/>
          <w:sz w:val="24"/>
          <w:szCs w:val="24"/>
        </w:rPr>
        <w:t>Опрос</w:t>
      </w:r>
      <w:proofErr w:type="spellEnd"/>
      <w:r w:rsidR="00D540D9">
        <w:rPr>
          <w:rFonts w:asciiTheme="minorHAnsi" w:hAnsiTheme="minorHAnsi" w:cstheme="minorHAnsi"/>
          <w:sz w:val="24"/>
          <w:szCs w:val="24"/>
        </w:rPr>
        <w:t xml:space="preserve"> Заказчика о надежности и функциональности продукта. Прием замечаний и пожеланий Заказчика для включения в следующий этап, двумя способами: Периодически – через регулярный опрос</w:t>
      </w:r>
      <w:r w:rsidR="00D540D9" w:rsidRPr="00D540D9">
        <w:rPr>
          <w:rFonts w:asciiTheme="minorHAnsi" w:hAnsiTheme="minorHAnsi" w:cstheme="minorHAnsi"/>
          <w:sz w:val="24"/>
          <w:szCs w:val="24"/>
        </w:rPr>
        <w:t>;</w:t>
      </w:r>
      <w:r w:rsidR="00D540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40D9"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 w:rsidR="00D540D9"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5BB19854" w14:textId="77777777" w:rsidR="00355EEC" w:rsidRPr="00355EEC" w:rsidRDefault="00355EEC" w:rsidP="006C0306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19. </w:t>
      </w:r>
      <w:r w:rsidRPr="00355EEC"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в следующем этапе.</w:t>
      </w:r>
    </w:p>
    <w:p w14:paraId="472DBB89" w14:textId="77777777" w:rsidR="009D0E81" w:rsidRPr="00917166" w:rsidRDefault="009D0E81" w:rsidP="009D0E81">
      <w:pPr>
        <w:spacing w:after="0" w:line="240" w:lineRule="auto"/>
        <w:contextualSpacing/>
        <w:mirrorIndents/>
        <w:outlineLvl w:val="0"/>
        <w:rPr>
          <w:rFonts w:asciiTheme="minorHAnsi" w:hAnsiTheme="minorHAnsi" w:cstheme="minorHAnsi"/>
          <w:sz w:val="24"/>
          <w:szCs w:val="24"/>
        </w:rPr>
      </w:pPr>
      <w:bookmarkStart w:id="51" w:name="_Toc70335770"/>
    </w:p>
    <w:p w14:paraId="40805BA0" w14:textId="77777777" w:rsidR="009D0E81" w:rsidRPr="00917166" w:rsidRDefault="009D0E81" w:rsidP="009D0E81">
      <w:pPr>
        <w:pStyle w:val="2"/>
        <w:rPr>
          <w:b/>
        </w:rPr>
      </w:pPr>
      <w:bookmarkStart w:id="52" w:name="_Toc89770522"/>
      <w:r w:rsidRPr="00917166">
        <w:rPr>
          <w:b/>
        </w:rPr>
        <w:t>5.4 База знаний</w:t>
      </w:r>
      <w:bookmarkEnd w:id="51"/>
      <w:r w:rsidRPr="00917166">
        <w:rPr>
          <w:b/>
        </w:rPr>
        <w:t xml:space="preserve"> – Этап 4</w:t>
      </w:r>
      <w:r w:rsidR="00D540D9">
        <w:rPr>
          <w:b/>
        </w:rPr>
        <w:t xml:space="preserve"> (ориентировочно по октябрь 2023 года)</w:t>
      </w:r>
      <w:bookmarkEnd w:id="52"/>
    </w:p>
    <w:p w14:paraId="1747CF56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Добавление новой информации в ленту новостей (функция настраиваемая, зависит от роли пользователя);</w:t>
      </w:r>
    </w:p>
    <w:p w14:paraId="38E9D149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Добавления таблиц, карт, событий календаря, ссылок;</w:t>
      </w:r>
    </w:p>
    <w:p w14:paraId="7D0EBC73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Архив изменений и возврат к предыдущим версиям;</w:t>
      </w:r>
    </w:p>
    <w:p w14:paraId="39608D4D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Система тестирования персонала;</w:t>
      </w:r>
    </w:p>
    <w:p w14:paraId="481990D3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Лента новостей;</w:t>
      </w:r>
    </w:p>
    <w:p w14:paraId="17D5BDEE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Конструктор меню;</w:t>
      </w:r>
    </w:p>
    <w:p w14:paraId="7DE40DAD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Возможность делать пометки и оставлять комментарии (индивидуально под учетной записью пользователя, личные комментарии и отметки не доступны для общего просмотра);</w:t>
      </w:r>
    </w:p>
    <w:p w14:paraId="30EDAB39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Вывод актуальных изменений и новостей в зависимости от отдела;</w:t>
      </w:r>
    </w:p>
    <w:p w14:paraId="28CE6979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Обратная связь от сотрудников с предложением новостей или необходимостью редактирования;</w:t>
      </w:r>
    </w:p>
    <w:p w14:paraId="11B1108A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Возможность замены информации в связанных статьях (используются перекрестные ссылки);</w:t>
      </w:r>
    </w:p>
    <w:p w14:paraId="50D43FD8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Поиск по ключевым параметрам с фильтром;</w:t>
      </w:r>
    </w:p>
    <w:p w14:paraId="79A226C5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Связь с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омниканальным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чатом;</w:t>
      </w:r>
    </w:p>
    <w:p w14:paraId="5CB64395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Подбор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статейнейромодулем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из базы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знанийна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основании запроса от клиента;</w:t>
      </w:r>
    </w:p>
    <w:p w14:paraId="574B9A3F" w14:textId="77777777" w:rsidR="009D0E81" w:rsidRPr="00917166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Оценка полезности статей сотрудниками;</w:t>
      </w:r>
    </w:p>
    <w:p w14:paraId="0A694B0A" w14:textId="77777777" w:rsidR="009D0E81" w:rsidRDefault="009D0E81" w:rsidP="009D0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Статистика для руководителя по просмотру и оценкам статей.</w:t>
      </w:r>
    </w:p>
    <w:p w14:paraId="0470848B" w14:textId="77777777" w:rsidR="00D540D9" w:rsidRDefault="00D540D9" w:rsidP="00D540D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Опрос Заказчика о надежности и функциональности продукта. Прием замечаний и пожеланий Заказчика для включения в следующий этап, двумя способами: Периодически – через регулярный опрос</w:t>
      </w:r>
      <w:r w:rsidRPr="00D540D9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6B998E07" w14:textId="77777777" w:rsidR="00355EEC" w:rsidRPr="00355EEC" w:rsidRDefault="00355EEC" w:rsidP="00355EE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в следующем этапе.</w:t>
      </w:r>
    </w:p>
    <w:p w14:paraId="7CEA91F5" w14:textId="77777777" w:rsidR="009D0E81" w:rsidRPr="00917166" w:rsidRDefault="009D0E81" w:rsidP="009D0E8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DEE681A" w14:textId="77777777" w:rsidR="009D0E81" w:rsidRPr="00917166" w:rsidRDefault="009D0E81" w:rsidP="009D0E81">
      <w:pPr>
        <w:pStyle w:val="2"/>
        <w:rPr>
          <w:b/>
        </w:rPr>
      </w:pPr>
      <w:bookmarkStart w:id="53" w:name="_Toc70335771"/>
      <w:bookmarkStart w:id="54" w:name="_Toc89770523"/>
      <w:r w:rsidRPr="00917166">
        <w:rPr>
          <w:b/>
        </w:rPr>
        <w:t>5.5 Виджет коммуникаций</w:t>
      </w:r>
      <w:bookmarkEnd w:id="53"/>
      <w:r w:rsidRPr="00917166">
        <w:rPr>
          <w:b/>
        </w:rPr>
        <w:t xml:space="preserve"> – Этап 5</w:t>
      </w:r>
      <w:r w:rsidR="00D540D9">
        <w:rPr>
          <w:b/>
        </w:rPr>
        <w:t xml:space="preserve"> (ориентировочно по февраль 2024 года)</w:t>
      </w:r>
      <w:bookmarkEnd w:id="54"/>
    </w:p>
    <w:p w14:paraId="4E1C9046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Отправка смс клиенту с виджета;</w:t>
      </w:r>
    </w:p>
    <w:p w14:paraId="38D7BDAC" w14:textId="77777777" w:rsidR="009D0E81" w:rsidRPr="00917166" w:rsidRDefault="009D0E81" w:rsidP="009D0E81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Выбор номера с которого будет отправлено смс;</w:t>
      </w:r>
    </w:p>
    <w:p w14:paraId="47944D12" w14:textId="77777777" w:rsidR="009D0E81" w:rsidRPr="00917166" w:rsidRDefault="009D0E81" w:rsidP="009D0E81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Выбор шаблона либо ручной ввод текста;</w:t>
      </w:r>
    </w:p>
    <w:p w14:paraId="1F5D805C" w14:textId="77777777" w:rsidR="009D0E81" w:rsidRPr="00917166" w:rsidRDefault="009D0E81" w:rsidP="009D0E81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Добавление автоматической подписи либо ручной ввод.</w:t>
      </w:r>
    </w:p>
    <w:p w14:paraId="61121493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lastRenderedPageBreak/>
        <w:t xml:space="preserve">Отправка 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Email</w:t>
      </w:r>
      <w:r w:rsidRPr="00917166">
        <w:rPr>
          <w:rFonts w:asciiTheme="minorHAnsi" w:hAnsiTheme="minorHAnsi" w:cstheme="minorHAnsi"/>
          <w:sz w:val="24"/>
          <w:szCs w:val="24"/>
        </w:rPr>
        <w:t xml:space="preserve"> клиенту с виджета;</w:t>
      </w:r>
    </w:p>
    <w:p w14:paraId="0DAC2C5D" w14:textId="77777777" w:rsidR="009D0E81" w:rsidRPr="00917166" w:rsidRDefault="009D0E81" w:rsidP="009D0E81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 Выбор адреса с которого будет отправлено смс (личный адрес сотрудника, либо корпоративный адрес);</w:t>
      </w:r>
    </w:p>
    <w:p w14:paraId="212EA0E9" w14:textId="77777777" w:rsidR="009D0E81" w:rsidRPr="00917166" w:rsidRDefault="009D0E81" w:rsidP="009D0E81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Выбор шаблона либо ручной ввод текста;</w:t>
      </w:r>
    </w:p>
    <w:p w14:paraId="14DFDC2B" w14:textId="77777777" w:rsidR="009D0E81" w:rsidRPr="00917166" w:rsidRDefault="009D0E81" w:rsidP="009D0E81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Добавление автоматической подписи либо ручной ввод.</w:t>
      </w:r>
    </w:p>
    <w:p w14:paraId="6B0E2912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Внутренний чат с сотрудниками;</w:t>
      </w:r>
    </w:p>
    <w:p w14:paraId="194A945F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Каталог контактов;</w:t>
      </w:r>
    </w:p>
    <w:p w14:paraId="5D2ACBAA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Удержание вызова;</w:t>
      </w:r>
    </w:p>
    <w:p w14:paraId="4DD419B7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Регулировка громкости и отключение звука;</w:t>
      </w:r>
    </w:p>
    <w:p w14:paraId="5CEB5CF7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Передача файлов между сотрудниками;</w:t>
      </w:r>
    </w:p>
    <w:p w14:paraId="4C5A679E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Просмотр истории звонков;</w:t>
      </w:r>
    </w:p>
    <w:p w14:paraId="4345E3DA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Автоматическая смена статусов при отсутствии сотрудника;</w:t>
      </w:r>
    </w:p>
    <w:p w14:paraId="6B42F8A9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Трансляция статусов сотрудников;</w:t>
      </w:r>
    </w:p>
    <w:p w14:paraId="034A5CC4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Установка переадресации на личный телефон при не продолжительном отсутствии сотрудника;</w:t>
      </w:r>
    </w:p>
    <w:p w14:paraId="56D577EF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Формирование списка избранных контактов;</w:t>
      </w:r>
    </w:p>
    <w:p w14:paraId="5666F686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Создание конференц-вызова;</w:t>
      </w:r>
    </w:p>
    <w:p w14:paraId="470C5656" w14:textId="77777777" w:rsidR="009D0E81" w:rsidRPr="00917166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Синхронный перевод с различных языков;</w:t>
      </w:r>
    </w:p>
    <w:p w14:paraId="3F58EB0C" w14:textId="77777777" w:rsidR="009D0E81" w:rsidRDefault="009D0E81" w:rsidP="009D0E8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Возможность формирования персональной ссылки для самостоятельного оформления продукта/товара/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заема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.</w:t>
      </w:r>
    </w:p>
    <w:p w14:paraId="513E01FA" w14:textId="77777777" w:rsidR="00D540D9" w:rsidRDefault="00D540D9" w:rsidP="00D540D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Опрос Заказчика о надежности и функциональности продукта. Прием замечаний и пожеланий Заказчика для включения в следующий этап, двумя способами: Периодически – через регулярный опрос</w:t>
      </w:r>
      <w:r w:rsidRPr="00D540D9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52DEACC2" w14:textId="77777777" w:rsidR="00355EEC" w:rsidRPr="00355EEC" w:rsidRDefault="00355EEC" w:rsidP="00355EE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в следующем этапе.</w:t>
      </w:r>
    </w:p>
    <w:p w14:paraId="43967F9E" w14:textId="77777777" w:rsidR="009D0E81" w:rsidRPr="00917166" w:rsidRDefault="009D0E81" w:rsidP="009D0E81">
      <w:pPr>
        <w:spacing w:after="0" w:line="240" w:lineRule="auto"/>
        <w:contextualSpacing/>
        <w:mirrorIndents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FAAB4E0" w14:textId="77777777" w:rsidR="009D0E81" w:rsidRPr="00917166" w:rsidRDefault="009D0E81" w:rsidP="009D0E81">
      <w:pPr>
        <w:pStyle w:val="2"/>
        <w:rPr>
          <w:b/>
        </w:rPr>
      </w:pPr>
      <w:bookmarkStart w:id="55" w:name="_Toc70335772"/>
      <w:bookmarkStart w:id="56" w:name="_Toc89770524"/>
      <w:r w:rsidRPr="00917166">
        <w:rPr>
          <w:b/>
        </w:rPr>
        <w:t xml:space="preserve">5.6 </w:t>
      </w:r>
      <w:proofErr w:type="spellStart"/>
      <w:r w:rsidRPr="00917166">
        <w:rPr>
          <w:b/>
        </w:rPr>
        <w:t>Омниканальный</w:t>
      </w:r>
      <w:proofErr w:type="spellEnd"/>
      <w:r w:rsidRPr="00917166">
        <w:rPr>
          <w:b/>
        </w:rPr>
        <w:t xml:space="preserve"> чат (встраивается в виджет)</w:t>
      </w:r>
      <w:bookmarkEnd w:id="55"/>
      <w:r w:rsidRPr="00917166">
        <w:rPr>
          <w:b/>
        </w:rPr>
        <w:t xml:space="preserve"> – Этап 6</w:t>
      </w:r>
      <w:r w:rsidR="00D540D9">
        <w:rPr>
          <w:b/>
        </w:rPr>
        <w:t xml:space="preserve"> (ориентировочно по август 2024 года)</w:t>
      </w:r>
      <w:bookmarkEnd w:id="56"/>
    </w:p>
    <w:p w14:paraId="52E9E578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Единое окно коммуникаций;</w:t>
      </w:r>
    </w:p>
    <w:p w14:paraId="7214FC3D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Чат-бот;</w:t>
      </w:r>
    </w:p>
    <w:p w14:paraId="2A1DB396" w14:textId="77777777" w:rsidR="009D0E81" w:rsidRPr="00917166" w:rsidRDefault="009D0E81" w:rsidP="009D0E81">
      <w:pPr>
        <w:pStyle w:val="a5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Автоматический чат-бот;</w:t>
      </w:r>
    </w:p>
    <w:p w14:paraId="507F4C0C" w14:textId="77777777" w:rsidR="009D0E81" w:rsidRPr="00917166" w:rsidRDefault="009D0E81" w:rsidP="009D0E81">
      <w:pPr>
        <w:pStyle w:val="a5"/>
        <w:numPr>
          <w:ilvl w:val="2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Автоответы;</w:t>
      </w:r>
    </w:p>
    <w:p w14:paraId="3E9537EF" w14:textId="77777777" w:rsidR="009D0E81" w:rsidRPr="00917166" w:rsidRDefault="009D0E81" w:rsidP="009D0E81">
      <w:pPr>
        <w:pStyle w:val="a5"/>
        <w:numPr>
          <w:ilvl w:val="2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Ответ по заданному скрипту.</w:t>
      </w:r>
    </w:p>
    <w:p w14:paraId="7D8FA1EA" w14:textId="77777777" w:rsidR="009D0E81" w:rsidRPr="00917166" w:rsidRDefault="009D0E81" w:rsidP="009D0E81">
      <w:pPr>
        <w:pStyle w:val="a5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Чат-бот с привлечением операторов.</w:t>
      </w:r>
    </w:p>
    <w:p w14:paraId="0A4382E6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Функция «Написать первым»;</w:t>
      </w:r>
    </w:p>
    <w:p w14:paraId="5B0172D1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Оценка работы оператора;</w:t>
      </w:r>
    </w:p>
    <w:p w14:paraId="619E9DC8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Поддержка перевода запросов с различных языков;</w:t>
      </w:r>
    </w:p>
    <w:p w14:paraId="1D17E40A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Проверка орфографии;</w:t>
      </w:r>
    </w:p>
    <w:p w14:paraId="38941A11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«Черный список» фраз, слов;</w:t>
      </w:r>
    </w:p>
    <w:p w14:paraId="24B8CE20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Выбор ответа из готовых шаблонов;</w:t>
      </w:r>
    </w:p>
    <w:p w14:paraId="60C87432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Интеграция с 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CRM</w:t>
      </w:r>
      <w:r w:rsidRPr="00917166">
        <w:rPr>
          <w:rFonts w:asciiTheme="minorHAnsi" w:hAnsiTheme="minorHAnsi" w:cstheme="minorHAnsi"/>
          <w:sz w:val="24"/>
          <w:szCs w:val="24"/>
        </w:rPr>
        <w:t xml:space="preserve"> и сбор данных о клиенте с различных платформ;</w:t>
      </w:r>
    </w:p>
    <w:p w14:paraId="051E8273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Автоматическое создание карточки для новых клиентов;</w:t>
      </w:r>
    </w:p>
    <w:p w14:paraId="7E7F38E9" w14:textId="77777777" w:rsidR="009D0E81" w:rsidRPr="00917166" w:rsidRDefault="009D0E81" w:rsidP="009D0E8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Оповещение клиентов в социальных сетях и мессенджерах через бизнес-аккаунты.</w:t>
      </w:r>
    </w:p>
    <w:p w14:paraId="71B73941" w14:textId="77777777" w:rsidR="00D540D9" w:rsidRDefault="00D540D9" w:rsidP="00D540D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Опрос Заказчика о надежности и функциональности продукта. Прием замечаний и пожеланий Заказчика для включения в следующий этап, двумя способами: Периодически – через регулярный опрос</w:t>
      </w:r>
      <w:r w:rsidRPr="00D540D9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1D1C6123" w14:textId="77777777" w:rsidR="009D0E81" w:rsidRDefault="00355EEC" w:rsidP="00355EEC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в следующем этапе.</w:t>
      </w:r>
    </w:p>
    <w:p w14:paraId="64C72C31" w14:textId="77777777" w:rsidR="00355EEC" w:rsidRPr="00355EEC" w:rsidRDefault="00355EEC" w:rsidP="00355EEC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F741A5" w14:textId="77777777" w:rsidR="009D0E81" w:rsidRPr="00917166" w:rsidRDefault="009D0E81" w:rsidP="009D0E81">
      <w:pPr>
        <w:pStyle w:val="2"/>
        <w:rPr>
          <w:b/>
        </w:rPr>
      </w:pPr>
      <w:bookmarkStart w:id="57" w:name="_Toc70335773"/>
      <w:bookmarkStart w:id="58" w:name="_Toc89770525"/>
      <w:r w:rsidRPr="00917166">
        <w:rPr>
          <w:b/>
        </w:rPr>
        <w:t>5.7 Панель администрирования</w:t>
      </w:r>
      <w:bookmarkEnd w:id="57"/>
      <w:r w:rsidRPr="00917166">
        <w:rPr>
          <w:b/>
        </w:rPr>
        <w:t xml:space="preserve"> (настройка со стороны заказчика)</w:t>
      </w:r>
      <w:r w:rsidR="003035D0">
        <w:rPr>
          <w:b/>
        </w:rPr>
        <w:t xml:space="preserve"> и личный кабинет клиента</w:t>
      </w:r>
      <w:r w:rsidR="008927ED">
        <w:rPr>
          <w:b/>
        </w:rPr>
        <w:t>/пользователя</w:t>
      </w:r>
      <w:r w:rsidR="003035D0">
        <w:rPr>
          <w:b/>
        </w:rPr>
        <w:t xml:space="preserve"> – Этап 7</w:t>
      </w:r>
      <w:r w:rsidR="00D540D9">
        <w:rPr>
          <w:b/>
        </w:rPr>
        <w:t xml:space="preserve"> (ориентировочно по январь 2025 года)</w:t>
      </w:r>
      <w:bookmarkEnd w:id="58"/>
    </w:p>
    <w:p w14:paraId="739E3BB8" w14:textId="77777777" w:rsidR="009D0E81" w:rsidRPr="00917166" w:rsidRDefault="009D0E81" w:rsidP="009D0E8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Настройки коммуникаций с участием пользователя:</w:t>
      </w:r>
    </w:p>
    <w:p w14:paraId="1865E773" w14:textId="77777777" w:rsidR="009D0E81" w:rsidRPr="00917166" w:rsidRDefault="009D0E81" w:rsidP="009D0E8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 СМС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186CE5F2" w14:textId="77777777" w:rsidR="009D0E81" w:rsidRPr="00917166" w:rsidRDefault="009D0E81" w:rsidP="009D0E8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17166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рассылки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24BE2D1D" w14:textId="77777777" w:rsidR="009D0E81" w:rsidRPr="00917166" w:rsidRDefault="009D0E81" w:rsidP="009D0E8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Онлайн чат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2ED56DDB" w14:textId="77777777" w:rsidR="009D0E81" w:rsidRPr="00917166" w:rsidRDefault="009D0E81" w:rsidP="009D0E8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Настройка АТС:</w:t>
      </w:r>
    </w:p>
    <w:p w14:paraId="4CE42680" w14:textId="77777777" w:rsidR="009D0E81" w:rsidRPr="00917166" w:rsidRDefault="009D0E81" w:rsidP="009D0E81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2.1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ClicktoCall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;</w:t>
      </w:r>
    </w:p>
    <w:p w14:paraId="67A5E253" w14:textId="77777777" w:rsidR="009D0E81" w:rsidRPr="00917166" w:rsidRDefault="009D0E81" w:rsidP="009D0E81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2.2 Настройка очереди звонков;</w:t>
      </w:r>
    </w:p>
    <w:p w14:paraId="61E88495" w14:textId="77777777" w:rsidR="009D0E81" w:rsidRPr="00917166" w:rsidRDefault="009D0E81" w:rsidP="009D0E81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2.3 Настройка групп;</w:t>
      </w:r>
    </w:p>
    <w:p w14:paraId="303340B1" w14:textId="77777777" w:rsidR="009D0E81" w:rsidRPr="00917166" w:rsidRDefault="009D0E81" w:rsidP="009D0E81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2.4 Настройка IVR;</w:t>
      </w:r>
    </w:p>
    <w:p w14:paraId="394583BE" w14:textId="77777777" w:rsidR="009D0E81" w:rsidRPr="00917166" w:rsidRDefault="009D0E81" w:rsidP="009D0E81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2.5 Статистика и Аналитика;</w:t>
      </w:r>
    </w:p>
    <w:p w14:paraId="3ADBE7C4" w14:textId="77777777" w:rsidR="009D0E81" w:rsidRPr="00917166" w:rsidRDefault="009D0E81" w:rsidP="009D0E81">
      <w:pPr>
        <w:pStyle w:val="a5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2.6 Настройка распределения звонко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917166">
        <w:rPr>
          <w:rFonts w:asciiTheme="minorHAnsi" w:hAnsiTheme="minorHAnsi" w:cstheme="minorHAnsi"/>
          <w:sz w:val="24"/>
          <w:szCs w:val="24"/>
        </w:rPr>
        <w:t>;</w:t>
      </w:r>
    </w:p>
    <w:p w14:paraId="21571895" w14:textId="77777777" w:rsidR="009D0E81" w:rsidRPr="00917166" w:rsidRDefault="009D0E81" w:rsidP="009D0E81">
      <w:pPr>
        <w:pStyle w:val="a5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3. Распределение прав пользователей (определяется по логину пользователя) с подвязкой функций;</w:t>
      </w:r>
    </w:p>
    <w:p w14:paraId="2556BF75" w14:textId="77777777" w:rsidR="009D0E81" w:rsidRPr="00917166" w:rsidRDefault="009D0E81" w:rsidP="009D0E81">
      <w:pPr>
        <w:pStyle w:val="a5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4. Настройка автоматических коммуникаций:</w:t>
      </w:r>
    </w:p>
    <w:p w14:paraId="0BFBAF3E" w14:textId="77777777" w:rsidR="009D0E81" w:rsidRPr="00917166" w:rsidRDefault="009D0E81" w:rsidP="009D0E81">
      <w:pPr>
        <w:pStyle w:val="a5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4.1 Панель планировщика с возможностью настройки автоматических коммуникаций (рассылок,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автообзвонов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917166">
        <w:rPr>
          <w:rFonts w:asciiTheme="minorHAnsi" w:hAnsiTheme="minorHAnsi" w:cstheme="minorHAnsi"/>
          <w:sz w:val="24"/>
          <w:szCs w:val="24"/>
        </w:rPr>
        <w:t>тд</w:t>
      </w:r>
      <w:proofErr w:type="spellEnd"/>
      <w:r w:rsidRPr="00917166">
        <w:rPr>
          <w:rFonts w:asciiTheme="minorHAnsi" w:hAnsiTheme="minorHAnsi" w:cstheme="minorHAnsi"/>
          <w:sz w:val="24"/>
          <w:szCs w:val="24"/>
        </w:rPr>
        <w:t>);</w:t>
      </w:r>
    </w:p>
    <w:p w14:paraId="517E98CA" w14:textId="77777777" w:rsidR="009D0E81" w:rsidRPr="00917166" w:rsidRDefault="009D0E81" w:rsidP="009D0E81">
      <w:pPr>
        <w:pStyle w:val="a5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4.2 Создание шаблонов рассылок (СМС, </w:t>
      </w:r>
      <w:r w:rsidRPr="00917166">
        <w:rPr>
          <w:rFonts w:asciiTheme="minorHAnsi" w:hAnsiTheme="minorHAnsi" w:cstheme="minorHAnsi"/>
          <w:sz w:val="24"/>
          <w:szCs w:val="24"/>
          <w:lang w:val="en-US"/>
        </w:rPr>
        <w:t>Email</w:t>
      </w:r>
      <w:r w:rsidRPr="00917166">
        <w:rPr>
          <w:rFonts w:asciiTheme="minorHAnsi" w:hAnsiTheme="minorHAnsi" w:cstheme="minorHAnsi"/>
          <w:sz w:val="24"/>
          <w:szCs w:val="24"/>
        </w:rPr>
        <w:t>);</w:t>
      </w:r>
    </w:p>
    <w:p w14:paraId="00B8713A" w14:textId="77777777" w:rsidR="009D0E81" w:rsidRPr="006C0306" w:rsidRDefault="009D0E81" w:rsidP="006C0306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C0306">
        <w:rPr>
          <w:rFonts w:asciiTheme="minorHAnsi" w:hAnsiTheme="minorHAnsi" w:cstheme="minorHAnsi"/>
          <w:sz w:val="24"/>
          <w:szCs w:val="24"/>
        </w:rPr>
        <w:t>5. Заведение новых пользователей;</w:t>
      </w:r>
    </w:p>
    <w:p w14:paraId="3EDC6A81" w14:textId="77777777" w:rsidR="009D0E81" w:rsidRPr="00917166" w:rsidRDefault="009D0E81" w:rsidP="009D0E81">
      <w:pPr>
        <w:pStyle w:val="a5"/>
        <w:spacing w:after="0" w:line="240" w:lineRule="auto"/>
        <w:ind w:left="426" w:firstLine="283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5.1 Заведение партнеров;</w:t>
      </w:r>
    </w:p>
    <w:p w14:paraId="28EEA5B1" w14:textId="77777777" w:rsidR="009D0E81" w:rsidRPr="00917166" w:rsidRDefault="009D0E81" w:rsidP="009D0E81">
      <w:pPr>
        <w:pStyle w:val="a5"/>
        <w:spacing w:after="0" w:line="240" w:lineRule="auto"/>
        <w:ind w:left="426" w:firstLine="283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5.2 Заведение операторов.</w:t>
      </w:r>
    </w:p>
    <w:p w14:paraId="66573989" w14:textId="77777777" w:rsidR="009D0E81" w:rsidRPr="00917166" w:rsidRDefault="009D0E81" w:rsidP="009D0E81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6. Редактирование данных уже существующих пользователей;</w:t>
      </w:r>
    </w:p>
    <w:p w14:paraId="3B472C7D" w14:textId="77777777" w:rsidR="009D0E81" w:rsidRPr="00917166" w:rsidRDefault="009D0E81" w:rsidP="009D0E81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7. Подвязка чатов;</w:t>
      </w:r>
    </w:p>
    <w:p w14:paraId="34828A95" w14:textId="77777777" w:rsidR="009D0E81" w:rsidRPr="00917166" w:rsidRDefault="009D0E81" w:rsidP="009D0E81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>8. Формирование статистической и аналитической отчетности;</w:t>
      </w:r>
    </w:p>
    <w:p w14:paraId="0F0B416F" w14:textId="77777777" w:rsidR="009D0E81" w:rsidRDefault="009D0E81" w:rsidP="009D0E81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17166">
        <w:rPr>
          <w:rFonts w:asciiTheme="minorHAnsi" w:hAnsiTheme="minorHAnsi" w:cstheme="minorHAnsi"/>
          <w:sz w:val="24"/>
          <w:szCs w:val="24"/>
        </w:rPr>
        <w:t xml:space="preserve">9. Автоматизация </w:t>
      </w:r>
      <w:r w:rsidR="003035D0">
        <w:rPr>
          <w:rFonts w:asciiTheme="minorHAnsi" w:hAnsiTheme="minorHAnsi" w:cstheme="minorHAnsi"/>
          <w:sz w:val="24"/>
          <w:szCs w:val="24"/>
        </w:rPr>
        <w:t>рассылки отчётов партнеру;</w:t>
      </w:r>
    </w:p>
    <w:p w14:paraId="3DDA07DB" w14:textId="77777777" w:rsidR="00355EEC" w:rsidRDefault="003035D0" w:rsidP="00355EEC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Личный кабинет клиента/пользователя с подвязкой ранее реализованных функций для </w:t>
      </w:r>
      <w:proofErr w:type="spellStart"/>
      <w:r>
        <w:rPr>
          <w:rFonts w:asciiTheme="minorHAnsi" w:hAnsiTheme="minorHAnsi" w:cstheme="minorHAnsi"/>
          <w:sz w:val="24"/>
          <w:szCs w:val="24"/>
        </w:rPr>
        <w:t>переиспользования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 новом рабочем месте (на базе панели администратора).</w:t>
      </w:r>
    </w:p>
    <w:p w14:paraId="706C2FCD" w14:textId="77777777" w:rsidR="00D540D9" w:rsidRDefault="00355EEC" w:rsidP="00D540D9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D540D9">
        <w:rPr>
          <w:rFonts w:asciiTheme="minorHAnsi" w:hAnsiTheme="minorHAnsi" w:cstheme="minorHAnsi"/>
          <w:sz w:val="24"/>
          <w:szCs w:val="24"/>
        </w:rPr>
        <w:t>Опрос Заказчика о надежности и функциональности продукта. Прием замечаний и пожеланий Заказчика для включения в следующий этап, двумя способами: Периодически – через регулярный опрос</w:t>
      </w:r>
      <w:r w:rsidR="00D540D9" w:rsidRPr="00D540D9">
        <w:rPr>
          <w:rFonts w:asciiTheme="minorHAnsi" w:hAnsiTheme="minorHAnsi" w:cstheme="minorHAnsi"/>
          <w:sz w:val="24"/>
          <w:szCs w:val="24"/>
        </w:rPr>
        <w:t>;</w:t>
      </w:r>
      <w:r w:rsidR="00D540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40D9">
        <w:rPr>
          <w:rFonts w:asciiTheme="minorHAnsi" w:hAnsiTheme="minorHAnsi" w:cstheme="minorHAnsi"/>
          <w:sz w:val="24"/>
          <w:szCs w:val="24"/>
        </w:rPr>
        <w:t>Непериодически</w:t>
      </w:r>
      <w:proofErr w:type="spellEnd"/>
      <w:r w:rsidR="00D540D9">
        <w:rPr>
          <w:rFonts w:asciiTheme="minorHAnsi" w:hAnsiTheme="minorHAnsi" w:cstheme="minorHAnsi"/>
          <w:sz w:val="24"/>
          <w:szCs w:val="24"/>
        </w:rPr>
        <w:t xml:space="preserve"> – через опрос при выходе патчей, обновлений, новых версий, и после устранения аварийных ситуаций.</w:t>
      </w:r>
    </w:p>
    <w:p w14:paraId="0172C41D" w14:textId="77777777" w:rsidR="009D0E81" w:rsidRPr="00355EEC" w:rsidRDefault="00355EEC" w:rsidP="00355EEC">
      <w:pPr>
        <w:pStyle w:val="a5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Pr="00355EEC">
        <w:rPr>
          <w:rFonts w:asciiTheme="minorHAnsi" w:hAnsiTheme="minorHAnsi" w:cstheme="minorHAnsi"/>
          <w:sz w:val="24"/>
          <w:szCs w:val="24"/>
        </w:rPr>
        <w:t>Анализ и обработка кейсов поддержки для учета опыта аварий и уязвимых точек проекта для включения в дальнейшие варианты развития продукта.</w:t>
      </w:r>
    </w:p>
    <w:sectPr w:rsidR="009D0E81" w:rsidRPr="00355EEC" w:rsidSect="00F468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75B"/>
    <w:multiLevelType w:val="hybridMultilevel"/>
    <w:tmpl w:val="BF861BB6"/>
    <w:lvl w:ilvl="0" w:tplc="83781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556"/>
    <w:multiLevelType w:val="hybridMultilevel"/>
    <w:tmpl w:val="53149460"/>
    <w:lvl w:ilvl="0" w:tplc="A4CA6894">
      <w:start w:val="1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4E0B"/>
    <w:multiLevelType w:val="multilevel"/>
    <w:tmpl w:val="2508F4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04667C"/>
    <w:multiLevelType w:val="multilevel"/>
    <w:tmpl w:val="C164A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5CD"/>
    <w:multiLevelType w:val="hybridMultilevel"/>
    <w:tmpl w:val="3862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2EB1"/>
    <w:multiLevelType w:val="multilevel"/>
    <w:tmpl w:val="086A36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021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021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1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1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1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1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1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1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122"/>
      </w:rPr>
    </w:lvl>
  </w:abstractNum>
  <w:abstractNum w:abstractNumId="6" w15:restartNumberingAfterBreak="0">
    <w:nsid w:val="13D57847"/>
    <w:multiLevelType w:val="multilevel"/>
    <w:tmpl w:val="2F18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716754"/>
    <w:multiLevelType w:val="multilevel"/>
    <w:tmpl w:val="80663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7B5B9F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E83645"/>
    <w:multiLevelType w:val="hybridMultilevel"/>
    <w:tmpl w:val="4A0E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67055"/>
    <w:multiLevelType w:val="hybridMultilevel"/>
    <w:tmpl w:val="9F86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71724"/>
    <w:multiLevelType w:val="multilevel"/>
    <w:tmpl w:val="D3E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17F94"/>
    <w:multiLevelType w:val="hybridMultilevel"/>
    <w:tmpl w:val="4DFE7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B10F75"/>
    <w:multiLevelType w:val="hybridMultilevel"/>
    <w:tmpl w:val="0672AF86"/>
    <w:lvl w:ilvl="0" w:tplc="20363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428A7"/>
    <w:multiLevelType w:val="hybridMultilevel"/>
    <w:tmpl w:val="D004B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72E2B"/>
    <w:multiLevelType w:val="hybridMultilevel"/>
    <w:tmpl w:val="DBCA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422A"/>
    <w:multiLevelType w:val="multilevel"/>
    <w:tmpl w:val="2702F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E55CBD"/>
    <w:multiLevelType w:val="hybridMultilevel"/>
    <w:tmpl w:val="0CA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C5BE8"/>
    <w:multiLevelType w:val="hybridMultilevel"/>
    <w:tmpl w:val="22069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AE0997"/>
    <w:multiLevelType w:val="multilevel"/>
    <w:tmpl w:val="51DA7C9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B5143D1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CC30C3"/>
    <w:multiLevelType w:val="multilevel"/>
    <w:tmpl w:val="B8BC8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9F97572"/>
    <w:multiLevelType w:val="hybridMultilevel"/>
    <w:tmpl w:val="AC4E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B707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26A63"/>
    <w:multiLevelType w:val="multilevel"/>
    <w:tmpl w:val="48E4A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021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021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1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1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1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1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1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1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122"/>
      </w:rPr>
    </w:lvl>
  </w:abstractNum>
  <w:abstractNum w:abstractNumId="25" w15:restartNumberingAfterBreak="0">
    <w:nsid w:val="6A132215"/>
    <w:multiLevelType w:val="multilevel"/>
    <w:tmpl w:val="8F4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49418B"/>
    <w:multiLevelType w:val="hybridMultilevel"/>
    <w:tmpl w:val="C0E6B40A"/>
    <w:lvl w:ilvl="0" w:tplc="384E7792">
      <w:start w:val="4"/>
      <w:numFmt w:val="decimal"/>
      <w:lvlText w:val="%1"/>
      <w:lvlJc w:val="left"/>
      <w:pPr>
        <w:ind w:left="720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A33A7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6360C0"/>
    <w:multiLevelType w:val="multilevel"/>
    <w:tmpl w:val="E5FCB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DDF614F"/>
    <w:multiLevelType w:val="multilevel"/>
    <w:tmpl w:val="DDC0A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7123C9D"/>
    <w:multiLevelType w:val="hybridMultilevel"/>
    <w:tmpl w:val="494A136A"/>
    <w:lvl w:ilvl="0" w:tplc="D624D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5238A"/>
    <w:multiLevelType w:val="hybridMultilevel"/>
    <w:tmpl w:val="C890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B2BBB"/>
    <w:multiLevelType w:val="multilevel"/>
    <w:tmpl w:val="2508F4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B1C425D"/>
    <w:multiLevelType w:val="multilevel"/>
    <w:tmpl w:val="209C7B9C"/>
    <w:lvl w:ilvl="0">
      <w:start w:val="1"/>
      <w:numFmt w:val="decimal"/>
      <w:lvlText w:val="%1"/>
      <w:lvlJc w:val="right"/>
      <w:pPr>
        <w:ind w:left="720" w:hanging="11"/>
      </w:pPr>
      <w:rPr>
        <w:rFonts w:ascii="Calibri" w:eastAsia="Calibri" w:hAnsi="Calibri" w:cs="Calibri"/>
        <w:color w:val="202122"/>
        <w:sz w:val="21"/>
        <w:szCs w:val="21"/>
        <w:u w:val="none"/>
      </w:rPr>
    </w:lvl>
    <w:lvl w:ilvl="1">
      <w:start w:val="1"/>
      <w:numFmt w:val="decimal"/>
      <w:lvlText w:val="%1.%2."/>
      <w:lvlJc w:val="right"/>
      <w:pPr>
        <w:ind w:left="1440" w:firstLine="544"/>
      </w:pPr>
      <w:rPr>
        <w:rFonts w:ascii="Arial" w:eastAsia="Arial" w:hAnsi="Arial" w:cs="Arial"/>
        <w:color w:val="202122"/>
        <w:sz w:val="21"/>
        <w:szCs w:val="2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379935045">
    <w:abstractNumId w:val="29"/>
  </w:num>
  <w:num w:numId="2" w16cid:durableId="1104810127">
    <w:abstractNumId w:val="28"/>
  </w:num>
  <w:num w:numId="3" w16cid:durableId="189495288">
    <w:abstractNumId w:val="6"/>
  </w:num>
  <w:num w:numId="4" w16cid:durableId="63264999">
    <w:abstractNumId w:val="19"/>
  </w:num>
  <w:num w:numId="5" w16cid:durableId="1723212522">
    <w:abstractNumId w:val="16"/>
  </w:num>
  <w:num w:numId="6" w16cid:durableId="1605847115">
    <w:abstractNumId w:val="33"/>
  </w:num>
  <w:num w:numId="7" w16cid:durableId="1484152462">
    <w:abstractNumId w:val="20"/>
  </w:num>
  <w:num w:numId="8" w16cid:durableId="861431907">
    <w:abstractNumId w:val="8"/>
  </w:num>
  <w:num w:numId="9" w16cid:durableId="1081870908">
    <w:abstractNumId w:val="27"/>
  </w:num>
  <w:num w:numId="10" w16cid:durableId="981927746">
    <w:abstractNumId w:val="11"/>
  </w:num>
  <w:num w:numId="11" w16cid:durableId="1431044749">
    <w:abstractNumId w:val="25"/>
  </w:num>
  <w:num w:numId="12" w16cid:durableId="1270310290">
    <w:abstractNumId w:val="26"/>
  </w:num>
  <w:num w:numId="13" w16cid:durableId="1865511391">
    <w:abstractNumId w:val="24"/>
  </w:num>
  <w:num w:numId="14" w16cid:durableId="1609895276">
    <w:abstractNumId w:val="5"/>
  </w:num>
  <w:num w:numId="15" w16cid:durableId="1022706692">
    <w:abstractNumId w:val="4"/>
  </w:num>
  <w:num w:numId="16" w16cid:durableId="417093510">
    <w:abstractNumId w:val="21"/>
  </w:num>
  <w:num w:numId="17" w16cid:durableId="1835560097">
    <w:abstractNumId w:val="13"/>
  </w:num>
  <w:num w:numId="18" w16cid:durableId="1250039553">
    <w:abstractNumId w:val="0"/>
  </w:num>
  <w:num w:numId="19" w16cid:durableId="1778139071">
    <w:abstractNumId w:val="2"/>
  </w:num>
  <w:num w:numId="20" w16cid:durableId="1464927576">
    <w:abstractNumId w:val="32"/>
  </w:num>
  <w:num w:numId="21" w16cid:durableId="423383851">
    <w:abstractNumId w:val="7"/>
  </w:num>
  <w:num w:numId="22" w16cid:durableId="1843937132">
    <w:abstractNumId w:val="10"/>
  </w:num>
  <w:num w:numId="23" w16cid:durableId="1653605227">
    <w:abstractNumId w:val="30"/>
  </w:num>
  <w:num w:numId="24" w16cid:durableId="744762371">
    <w:abstractNumId w:val="23"/>
  </w:num>
  <w:num w:numId="25" w16cid:durableId="729379278">
    <w:abstractNumId w:val="12"/>
  </w:num>
  <w:num w:numId="26" w16cid:durableId="586958060">
    <w:abstractNumId w:val="3"/>
  </w:num>
  <w:num w:numId="27" w16cid:durableId="52393553">
    <w:abstractNumId w:val="31"/>
  </w:num>
  <w:num w:numId="28" w16cid:durableId="1713068201">
    <w:abstractNumId w:val="15"/>
  </w:num>
  <w:num w:numId="29" w16cid:durableId="522938296">
    <w:abstractNumId w:val="18"/>
  </w:num>
  <w:num w:numId="30" w16cid:durableId="888078911">
    <w:abstractNumId w:val="1"/>
  </w:num>
  <w:num w:numId="31" w16cid:durableId="907306566">
    <w:abstractNumId w:val="17"/>
  </w:num>
  <w:num w:numId="32" w16cid:durableId="1165315093">
    <w:abstractNumId w:val="14"/>
  </w:num>
  <w:num w:numId="33" w16cid:durableId="506990131">
    <w:abstractNumId w:val="22"/>
  </w:num>
  <w:num w:numId="34" w16cid:durableId="910504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E1"/>
    <w:rsid w:val="00043E36"/>
    <w:rsid w:val="000A06D0"/>
    <w:rsid w:val="000A3139"/>
    <w:rsid w:val="0012229E"/>
    <w:rsid w:val="001C17BD"/>
    <w:rsid w:val="00280278"/>
    <w:rsid w:val="002B7F97"/>
    <w:rsid w:val="002F2B2A"/>
    <w:rsid w:val="003035D0"/>
    <w:rsid w:val="00355EEC"/>
    <w:rsid w:val="005D6E20"/>
    <w:rsid w:val="006C0306"/>
    <w:rsid w:val="006D0925"/>
    <w:rsid w:val="00702BAD"/>
    <w:rsid w:val="00723C52"/>
    <w:rsid w:val="007373CA"/>
    <w:rsid w:val="00761AB9"/>
    <w:rsid w:val="008927ED"/>
    <w:rsid w:val="008B1488"/>
    <w:rsid w:val="00903E1E"/>
    <w:rsid w:val="00917166"/>
    <w:rsid w:val="009453D5"/>
    <w:rsid w:val="00947F3F"/>
    <w:rsid w:val="009A7FDD"/>
    <w:rsid w:val="009D0E81"/>
    <w:rsid w:val="00A35337"/>
    <w:rsid w:val="00AF1D14"/>
    <w:rsid w:val="00AF423B"/>
    <w:rsid w:val="00B20B7A"/>
    <w:rsid w:val="00B74C3D"/>
    <w:rsid w:val="00BB3734"/>
    <w:rsid w:val="00BE0099"/>
    <w:rsid w:val="00C40481"/>
    <w:rsid w:val="00D03E8F"/>
    <w:rsid w:val="00D540D9"/>
    <w:rsid w:val="00DA593D"/>
    <w:rsid w:val="00DA7075"/>
    <w:rsid w:val="00F4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97F"/>
  <w15:docId w15:val="{6E506650-CF19-4BD5-8ECF-50B92D1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8E1"/>
  </w:style>
  <w:style w:type="paragraph" w:styleId="1">
    <w:name w:val="heading 1"/>
    <w:basedOn w:val="a"/>
    <w:next w:val="a"/>
    <w:link w:val="10"/>
    <w:uiPriority w:val="9"/>
    <w:qFormat/>
    <w:rsid w:val="00F468E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468E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68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8E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468E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468E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F468E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F468E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468E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68E1"/>
  </w:style>
  <w:style w:type="paragraph" w:styleId="a3">
    <w:name w:val="Title"/>
    <w:basedOn w:val="a"/>
    <w:next w:val="a"/>
    <w:link w:val="a4"/>
    <w:uiPriority w:val="10"/>
    <w:qFormat/>
    <w:rsid w:val="00F468E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Heading1Char">
    <w:name w:val="Heading 1 Char"/>
    <w:basedOn w:val="a0"/>
    <w:uiPriority w:val="9"/>
    <w:rsid w:val="00F468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468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468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468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468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468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468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468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468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468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468E1"/>
    <w:rPr>
      <w:sz w:val="24"/>
      <w:szCs w:val="24"/>
    </w:rPr>
  </w:style>
  <w:style w:type="character" w:customStyle="1" w:styleId="QuoteChar">
    <w:name w:val="Quote Char"/>
    <w:uiPriority w:val="29"/>
    <w:rsid w:val="00F468E1"/>
    <w:rPr>
      <w:i/>
    </w:rPr>
  </w:style>
  <w:style w:type="character" w:customStyle="1" w:styleId="IntenseQuoteChar">
    <w:name w:val="Intense Quote Char"/>
    <w:uiPriority w:val="30"/>
    <w:rsid w:val="00F468E1"/>
    <w:rPr>
      <w:i/>
    </w:rPr>
  </w:style>
  <w:style w:type="character" w:customStyle="1" w:styleId="HeaderChar">
    <w:name w:val="Header Char"/>
    <w:basedOn w:val="a0"/>
    <w:uiPriority w:val="99"/>
    <w:rsid w:val="00F468E1"/>
  </w:style>
  <w:style w:type="character" w:customStyle="1" w:styleId="CaptionChar">
    <w:name w:val="Caption Char"/>
    <w:uiPriority w:val="99"/>
    <w:rsid w:val="00F468E1"/>
  </w:style>
  <w:style w:type="character" w:customStyle="1" w:styleId="FootnoteTextChar">
    <w:name w:val="Footnote Text Char"/>
    <w:uiPriority w:val="99"/>
    <w:rsid w:val="00F468E1"/>
    <w:rPr>
      <w:sz w:val="18"/>
    </w:rPr>
  </w:style>
  <w:style w:type="character" w:customStyle="1" w:styleId="EndnoteTextChar">
    <w:name w:val="Endnote Text Char"/>
    <w:uiPriority w:val="99"/>
    <w:rsid w:val="00F468E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F468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468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8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8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468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468E1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F468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F468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468E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List Paragraph"/>
    <w:basedOn w:val="a"/>
    <w:link w:val="a6"/>
    <w:uiPriority w:val="99"/>
    <w:qFormat/>
    <w:rsid w:val="00F468E1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F468E1"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sid w:val="00F468E1"/>
    <w:rPr>
      <w:smallCaps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rsid w:val="00F468E1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8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68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68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68E1"/>
    <w:rPr>
      <w:i/>
      <w:iCs/>
    </w:rPr>
  </w:style>
  <w:style w:type="paragraph" w:styleId="ad">
    <w:name w:val="header"/>
    <w:basedOn w:val="a"/>
    <w:link w:val="ae"/>
    <w:uiPriority w:val="99"/>
    <w:unhideWhenUsed/>
    <w:rsid w:val="00F468E1"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rsid w:val="00F468E1"/>
  </w:style>
  <w:style w:type="paragraph" w:styleId="af">
    <w:name w:val="footer"/>
    <w:basedOn w:val="a"/>
    <w:link w:val="af0"/>
    <w:uiPriority w:val="99"/>
    <w:unhideWhenUsed/>
    <w:rsid w:val="00F468E1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F468E1"/>
  </w:style>
  <w:style w:type="paragraph" w:styleId="af1">
    <w:name w:val="caption"/>
    <w:basedOn w:val="a"/>
    <w:next w:val="a"/>
    <w:unhideWhenUsed/>
    <w:qFormat/>
    <w:rsid w:val="00F468E1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F468E1"/>
  </w:style>
  <w:style w:type="table" w:styleId="af2">
    <w:name w:val="Table Grid"/>
    <w:basedOn w:val="a1"/>
    <w:uiPriority w:val="59"/>
    <w:rsid w:val="00F468E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468E1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468E1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468E1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F468E1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468E1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F468E1"/>
    <w:rPr>
      <w:sz w:val="18"/>
    </w:rPr>
  </w:style>
  <w:style w:type="character" w:styleId="af6">
    <w:name w:val="footnote reference"/>
    <w:uiPriority w:val="99"/>
    <w:unhideWhenUsed/>
    <w:rsid w:val="00F468E1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F468E1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F468E1"/>
    <w:rPr>
      <w:sz w:val="20"/>
    </w:rPr>
  </w:style>
  <w:style w:type="character" w:styleId="af9">
    <w:name w:val="endnote reference"/>
    <w:uiPriority w:val="99"/>
    <w:semiHidden/>
    <w:unhideWhenUsed/>
    <w:rsid w:val="00F468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468E1"/>
    <w:pPr>
      <w:spacing w:before="12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uiPriority w:val="39"/>
    <w:unhideWhenUsed/>
    <w:rsid w:val="00F468E1"/>
    <w:pPr>
      <w:spacing w:before="120"/>
      <w:ind w:left="240"/>
    </w:pPr>
    <w:rPr>
      <w:rFonts w:asciiTheme="minorHAnsi" w:hAnsiTheme="minorHAnsi"/>
      <w:b/>
      <w:bCs/>
    </w:rPr>
  </w:style>
  <w:style w:type="paragraph" w:styleId="32">
    <w:name w:val="toc 3"/>
    <w:basedOn w:val="a"/>
    <w:next w:val="a"/>
    <w:uiPriority w:val="39"/>
    <w:unhideWhenUsed/>
    <w:rsid w:val="00F468E1"/>
    <w:pPr>
      <w:ind w:left="48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F468E1"/>
    <w:pPr>
      <w:ind w:left="72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F468E1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F468E1"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F468E1"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F468E1"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F468E1"/>
    <w:pPr>
      <w:ind w:left="1920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rsid w:val="00F468E1"/>
    <w:pPr>
      <w:outlineLvl w:val="9"/>
    </w:pPr>
  </w:style>
  <w:style w:type="paragraph" w:styleId="afb">
    <w:name w:val="table of figures"/>
    <w:basedOn w:val="a"/>
    <w:next w:val="a"/>
    <w:uiPriority w:val="99"/>
    <w:unhideWhenUsed/>
    <w:rsid w:val="00F468E1"/>
  </w:style>
  <w:style w:type="table" w:customStyle="1" w:styleId="TableNormal1">
    <w:name w:val="Table Normal1"/>
    <w:rsid w:val="00F46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11"/>
    <w:next w:val="11"/>
    <w:link w:val="a9"/>
    <w:rsid w:val="00F468E1"/>
    <w:rPr>
      <w:i/>
      <w:smallCaps/>
      <w:sz w:val="28"/>
      <w:szCs w:val="28"/>
    </w:rPr>
  </w:style>
  <w:style w:type="table" w:customStyle="1" w:styleId="StGen0">
    <w:name w:val="StGen0"/>
    <w:basedOn w:val="TableNormal1"/>
    <w:rsid w:val="00F468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unhideWhenUsed/>
    <w:rsid w:val="00F4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uiPriority w:val="22"/>
    <w:qFormat/>
    <w:rsid w:val="00F468E1"/>
    <w:rPr>
      <w:b/>
      <w:bCs/>
    </w:rPr>
  </w:style>
  <w:style w:type="character" w:styleId="afe">
    <w:name w:val="Subtle Emphasis"/>
    <w:uiPriority w:val="19"/>
    <w:qFormat/>
    <w:rsid w:val="00F468E1"/>
    <w:rPr>
      <w:i/>
      <w:iCs/>
    </w:rPr>
  </w:style>
  <w:style w:type="character" w:styleId="aff">
    <w:name w:val="Book Title"/>
    <w:basedOn w:val="a0"/>
    <w:uiPriority w:val="33"/>
    <w:qFormat/>
    <w:rsid w:val="00F468E1"/>
    <w:rPr>
      <w:i/>
      <w:iCs/>
      <w:smallCaps/>
      <w:spacing w:val="5"/>
    </w:rPr>
  </w:style>
  <w:style w:type="character" w:styleId="aff0">
    <w:name w:val="Subtle Reference"/>
    <w:basedOn w:val="a0"/>
    <w:uiPriority w:val="31"/>
    <w:qFormat/>
    <w:rsid w:val="00F468E1"/>
    <w:rPr>
      <w:smallCaps/>
    </w:rPr>
  </w:style>
  <w:style w:type="character" w:styleId="aff1">
    <w:name w:val="Intense Emphasis"/>
    <w:uiPriority w:val="21"/>
    <w:qFormat/>
    <w:rsid w:val="00F468E1"/>
    <w:rPr>
      <w:b/>
      <w:bCs/>
      <w:i/>
      <w:iCs/>
    </w:rPr>
  </w:style>
  <w:style w:type="character" w:styleId="aff2">
    <w:name w:val="Emphasis"/>
    <w:uiPriority w:val="20"/>
    <w:qFormat/>
    <w:rsid w:val="00F468E1"/>
    <w:rPr>
      <w:b/>
      <w:bCs/>
      <w:i/>
      <w:iCs/>
      <w:spacing w:val="10"/>
    </w:rPr>
  </w:style>
  <w:style w:type="paragraph" w:styleId="aff3">
    <w:name w:val="Revision"/>
    <w:hidden/>
    <w:uiPriority w:val="99"/>
    <w:semiHidden/>
    <w:rsid w:val="00F468E1"/>
    <w:pPr>
      <w:spacing w:line="240" w:lineRule="auto"/>
    </w:pPr>
  </w:style>
  <w:style w:type="character" w:styleId="aff4">
    <w:name w:val="Intense Reference"/>
    <w:uiPriority w:val="32"/>
    <w:qFormat/>
    <w:rsid w:val="00F468E1"/>
    <w:rPr>
      <w:b/>
      <w:bCs/>
      <w:smallCaps/>
    </w:rPr>
  </w:style>
  <w:style w:type="character" w:customStyle="1" w:styleId="a8">
    <w:name w:val="Без интервала Знак"/>
    <w:basedOn w:val="a0"/>
    <w:link w:val="a7"/>
    <w:uiPriority w:val="1"/>
    <w:rsid w:val="00F468E1"/>
  </w:style>
  <w:style w:type="paragraph" w:customStyle="1" w:styleId="PersonalName">
    <w:name w:val="Personal Name"/>
    <w:basedOn w:val="a3"/>
    <w:rsid w:val="00F468E1"/>
    <w:rPr>
      <w:b/>
      <w:caps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  <w:rsid w:val="00F468E1"/>
  </w:style>
  <w:style w:type="table" w:customStyle="1" w:styleId="aff5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rsid w:val="00F468E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rsid w:val="00F468E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a1"/>
    <w:rsid w:val="00F468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F468E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2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2B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mir-teh.pro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helpdesk@mir-teh.p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bhQjum35/N7b/enLPklkNpE4Q==">AMUW2mVEbhnwzxbQdlPFu5cOPSAFkioqHGH4kMU70BzHDF9CO74fg+2laLkcnPGsRWFB4VbqVeuvFWEh9qkEPNbQRmlBZ7sFwvBUtBvwT6UikduEv3axVUPhhJallu5JFTDGITKGzmmQb1G7S+Ohgo6YlMypsnGVnGBuPN7EYJ8nOPVlk/sFgaWXyqXdEoIytghi9oknORy1HcAZ3ScXqTR6NAuL3CqV5eu+W9Q1Zu1J1MRdXogC2TVxyrDWCG00S169rB95jOhlG7xWzPFluUhlagVvIrv3wr73rWIUh0pgOIXKtiSXcBz9IDoTpkofz5OmnliGGnk+uuyESP9ON+Or04j7eTQXt5SWJJJCanJBaHOx8v+MZPk=</go:docsCustomData>
</go:gDocsCustomXmlDataStorage>
</file>

<file path=customXml/itemProps1.xml><?xml version="1.0" encoding="utf-8"?>
<ds:datastoreItem xmlns:ds="http://schemas.openxmlformats.org/officeDocument/2006/customXml" ds:itemID="{9ECF3C1B-F21B-4672-8A63-7D17E6170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4690</Words>
  <Characters>26737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Регистраций</dc:creator>
  <cp:lastModifiedBy>Microsoft Office User</cp:lastModifiedBy>
  <cp:revision>2</cp:revision>
  <dcterms:created xsi:type="dcterms:W3CDTF">2023-04-28T12:37:00Z</dcterms:created>
  <dcterms:modified xsi:type="dcterms:W3CDTF">2023-04-28T12:37:00Z</dcterms:modified>
</cp:coreProperties>
</file>